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346" w14:textId="68926DD4" w:rsidR="0017392F" w:rsidRPr="00B24C26" w:rsidRDefault="001F3F12" w:rsidP="00712407">
      <w:pPr>
        <w:pStyle w:val="ListParagraph"/>
        <w:numPr>
          <w:ilvl w:val="0"/>
          <w:numId w:val="1"/>
        </w:numPr>
        <w:spacing w:after="0"/>
        <w:rPr>
          <w:sz w:val="28"/>
          <w:szCs w:val="28"/>
        </w:rPr>
      </w:pPr>
      <w:r w:rsidRPr="00B24C26">
        <w:rPr>
          <w:b/>
          <w:bCs/>
          <w:sz w:val="28"/>
          <w:szCs w:val="28"/>
        </w:rPr>
        <w:t>Review: Week 6</w:t>
      </w:r>
      <w:r w:rsidR="00E8774E" w:rsidRPr="00B24C26">
        <w:rPr>
          <w:b/>
          <w:bCs/>
          <w:sz w:val="28"/>
          <w:szCs w:val="28"/>
        </w:rPr>
        <w:t xml:space="preserve"> (3 Apr 2024)</w:t>
      </w:r>
    </w:p>
    <w:p w14:paraId="284ECBA2" w14:textId="0879AF50" w:rsidR="007D5990" w:rsidRPr="007D5990" w:rsidRDefault="007D5990" w:rsidP="007D5990">
      <w:pPr>
        <w:pStyle w:val="ListParagraph"/>
        <w:numPr>
          <w:ilvl w:val="1"/>
          <w:numId w:val="1"/>
        </w:numPr>
        <w:spacing w:after="0"/>
        <w:rPr>
          <w:sz w:val="28"/>
          <w:szCs w:val="28"/>
        </w:rPr>
      </w:pPr>
      <w:r w:rsidRPr="007D5990">
        <w:rPr>
          <w:b/>
          <w:bCs/>
          <w:sz w:val="28"/>
          <w:szCs w:val="28"/>
        </w:rPr>
        <w:t>Isaiah 9:6-7</w:t>
      </w:r>
      <w:r w:rsidRPr="007D5990">
        <w:rPr>
          <w:sz w:val="28"/>
          <w:szCs w:val="28"/>
        </w:rPr>
        <w:t xml:space="preserve"> [</w:t>
      </w:r>
      <w:r w:rsidR="001C6B45">
        <w:rPr>
          <w:sz w:val="28"/>
          <w:szCs w:val="28"/>
        </w:rPr>
        <w:t>ESV</w:t>
      </w:r>
      <w:r w:rsidRPr="007D5990">
        <w:rPr>
          <w:sz w:val="28"/>
          <w:szCs w:val="28"/>
        </w:rPr>
        <w:t>]</w:t>
      </w:r>
    </w:p>
    <w:p w14:paraId="0819AD9B" w14:textId="77777777" w:rsidR="001C6B45" w:rsidRPr="001C6B45" w:rsidRDefault="001C6B45" w:rsidP="001C6B45">
      <w:pPr>
        <w:spacing w:after="0"/>
        <w:ind w:left="1440"/>
        <w:rPr>
          <w:sz w:val="28"/>
          <w:szCs w:val="28"/>
        </w:rPr>
      </w:pPr>
      <w:r w:rsidRPr="001C6B45">
        <w:rPr>
          <w:i/>
          <w:iCs/>
          <w:sz w:val="28"/>
          <w:szCs w:val="28"/>
        </w:rPr>
        <w:t>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w:t>
      </w:r>
    </w:p>
    <w:p w14:paraId="17CEDC6F" w14:textId="77777777" w:rsidR="002C7AA0" w:rsidRDefault="002C7AA0" w:rsidP="00337FBA">
      <w:pPr>
        <w:pStyle w:val="ListParagraph"/>
        <w:numPr>
          <w:ilvl w:val="1"/>
          <w:numId w:val="1"/>
        </w:numPr>
        <w:spacing w:after="0"/>
        <w:rPr>
          <w:sz w:val="28"/>
          <w:szCs w:val="28"/>
        </w:rPr>
      </w:pPr>
      <w:r w:rsidRPr="002C7AA0">
        <w:rPr>
          <w:b/>
          <w:bCs/>
          <w:sz w:val="28"/>
          <w:szCs w:val="28"/>
        </w:rPr>
        <w:t>Takeaways</w:t>
      </w:r>
      <w:r>
        <w:rPr>
          <w:sz w:val="28"/>
          <w:szCs w:val="28"/>
        </w:rPr>
        <w:t>:</w:t>
      </w:r>
    </w:p>
    <w:p w14:paraId="1F8104A8" w14:textId="3833018A" w:rsidR="00337FBA" w:rsidRDefault="00337FBA" w:rsidP="002C7AA0">
      <w:pPr>
        <w:pStyle w:val="ListParagraph"/>
        <w:numPr>
          <w:ilvl w:val="2"/>
          <w:numId w:val="1"/>
        </w:numPr>
        <w:spacing w:after="0"/>
        <w:rPr>
          <w:sz w:val="28"/>
          <w:szCs w:val="28"/>
        </w:rPr>
      </w:pPr>
      <w:r>
        <w:rPr>
          <w:sz w:val="28"/>
          <w:szCs w:val="28"/>
        </w:rPr>
        <w:t>Don’t seek help from the dead (or dead things) (</w:t>
      </w:r>
      <w:r w:rsidRPr="00304D07">
        <w:rPr>
          <w:b/>
          <w:bCs/>
          <w:sz w:val="28"/>
          <w:szCs w:val="28"/>
        </w:rPr>
        <w:t>Isaiah 8:19</w:t>
      </w:r>
      <w:r>
        <w:rPr>
          <w:sz w:val="28"/>
          <w:szCs w:val="28"/>
        </w:rPr>
        <w:t>)</w:t>
      </w:r>
    </w:p>
    <w:p w14:paraId="339C660B" w14:textId="77777777" w:rsidR="00337FBA" w:rsidRDefault="00337FBA" w:rsidP="002C7AA0">
      <w:pPr>
        <w:pStyle w:val="ListParagraph"/>
        <w:numPr>
          <w:ilvl w:val="2"/>
          <w:numId w:val="1"/>
        </w:numPr>
        <w:spacing w:after="0"/>
        <w:rPr>
          <w:sz w:val="28"/>
          <w:szCs w:val="28"/>
        </w:rPr>
      </w:pPr>
      <w:r>
        <w:rPr>
          <w:sz w:val="28"/>
          <w:szCs w:val="28"/>
        </w:rPr>
        <w:t>Tiglath-Pileser III (King of Assyria) was full of himself</w:t>
      </w:r>
    </w:p>
    <w:p w14:paraId="17A79C16" w14:textId="0C71E2E2" w:rsidR="007D5EA6" w:rsidRDefault="00073F5A" w:rsidP="007D5EA6">
      <w:pPr>
        <w:pStyle w:val="ListParagraph"/>
        <w:numPr>
          <w:ilvl w:val="1"/>
          <w:numId w:val="1"/>
        </w:numPr>
        <w:spacing w:after="0"/>
        <w:rPr>
          <w:sz w:val="28"/>
          <w:szCs w:val="28"/>
        </w:rPr>
      </w:pPr>
      <w:r>
        <w:rPr>
          <w:sz w:val="28"/>
          <w:szCs w:val="28"/>
        </w:rPr>
        <w:t xml:space="preserve">One last note on Ahaz: </w:t>
      </w:r>
      <w:r w:rsidRPr="00D35DFD">
        <w:rPr>
          <w:b/>
          <w:bCs/>
          <w:sz w:val="28"/>
          <w:szCs w:val="28"/>
        </w:rPr>
        <w:t>Deuteronomy 18:9-12</w:t>
      </w:r>
      <w:r w:rsidR="00D35DFD">
        <w:rPr>
          <w:b/>
          <w:bCs/>
          <w:sz w:val="28"/>
          <w:szCs w:val="28"/>
        </w:rPr>
        <w:t xml:space="preserve"> </w:t>
      </w:r>
      <w:r w:rsidR="00D35DFD">
        <w:rPr>
          <w:sz w:val="28"/>
          <w:szCs w:val="28"/>
        </w:rPr>
        <w:t>[HCSB]</w:t>
      </w:r>
    </w:p>
    <w:p w14:paraId="24718D86" w14:textId="2238328B" w:rsidR="00073F5A" w:rsidRPr="0017392F" w:rsidRDefault="00D35DFD" w:rsidP="00073F5A">
      <w:pPr>
        <w:pStyle w:val="ListParagraph"/>
        <w:numPr>
          <w:ilvl w:val="2"/>
          <w:numId w:val="1"/>
        </w:numPr>
        <w:spacing w:after="0"/>
        <w:rPr>
          <w:sz w:val="28"/>
          <w:szCs w:val="28"/>
        </w:rPr>
      </w:pPr>
      <w:r w:rsidRPr="002A5FFC">
        <w:rPr>
          <w:i/>
          <w:iCs/>
          <w:sz w:val="28"/>
          <w:szCs w:val="28"/>
        </w:rPr>
        <w:t>When you enter the land the LORD your God is giving you, do not imitate the detestable customs of those nations.</w:t>
      </w:r>
      <w:r w:rsidR="002A5FFC" w:rsidRPr="002A5FFC">
        <w:rPr>
          <w:i/>
          <w:iCs/>
          <w:sz w:val="28"/>
          <w:szCs w:val="28"/>
        </w:rPr>
        <w:t xml:space="preserve"> </w:t>
      </w:r>
      <w:r w:rsidRPr="002A5FFC">
        <w:rPr>
          <w:i/>
          <w:iCs/>
          <w:sz w:val="28"/>
          <w:szCs w:val="28"/>
        </w:rPr>
        <w:t>No one among you is to make his son or daughter pass through the fire, practice divination, tell fortunes, interpret omens, practice sorcery, cast spells, consult a medium or a familiar spirit, or inquire of the dead.</w:t>
      </w:r>
      <w:r w:rsidR="002A5FFC" w:rsidRPr="002A5FFC">
        <w:rPr>
          <w:i/>
          <w:iCs/>
          <w:sz w:val="28"/>
          <w:szCs w:val="28"/>
        </w:rPr>
        <w:t xml:space="preserve"> </w:t>
      </w:r>
      <w:r w:rsidRPr="002A5FFC">
        <w:rPr>
          <w:i/>
          <w:iCs/>
          <w:sz w:val="28"/>
          <w:szCs w:val="28"/>
        </w:rPr>
        <w:t>Everyone who does these things is detestable to the LORD, and the LORD your God is driving out the nations before you because of these detestable things</w:t>
      </w:r>
      <w:r w:rsidRPr="00D35DFD">
        <w:rPr>
          <w:sz w:val="28"/>
          <w:szCs w:val="28"/>
        </w:rPr>
        <w:t>.</w:t>
      </w:r>
    </w:p>
    <w:p w14:paraId="65F5EAE0" w14:textId="2C0C82DF" w:rsidR="00712407" w:rsidRPr="000D5772" w:rsidRDefault="00712407" w:rsidP="00712407">
      <w:pPr>
        <w:pStyle w:val="ListParagraph"/>
        <w:numPr>
          <w:ilvl w:val="0"/>
          <w:numId w:val="1"/>
        </w:numPr>
        <w:spacing w:after="0"/>
        <w:rPr>
          <w:sz w:val="28"/>
          <w:szCs w:val="28"/>
        </w:rPr>
      </w:pPr>
      <w:r>
        <w:rPr>
          <w:b/>
          <w:bCs/>
          <w:sz w:val="28"/>
          <w:szCs w:val="28"/>
        </w:rPr>
        <w:t>Still Upraised</w:t>
      </w:r>
      <w:r w:rsidRPr="000D5772">
        <w:rPr>
          <w:sz w:val="28"/>
          <w:szCs w:val="28"/>
        </w:rPr>
        <w:t>:</w:t>
      </w:r>
    </w:p>
    <w:p w14:paraId="26407FB9" w14:textId="0D8DABD1" w:rsidR="00712407" w:rsidRPr="0076205E" w:rsidRDefault="00712407" w:rsidP="00712407">
      <w:pPr>
        <w:spacing w:after="0"/>
        <w:ind w:left="1080"/>
        <w:rPr>
          <w:b/>
          <w:bCs/>
          <w:sz w:val="28"/>
          <w:szCs w:val="28"/>
        </w:rPr>
      </w:pPr>
      <w:r w:rsidRPr="0076205E">
        <w:rPr>
          <w:b/>
          <w:bCs/>
          <w:sz w:val="28"/>
          <w:szCs w:val="28"/>
        </w:rPr>
        <w:t>Isaiah 9:12</w:t>
      </w:r>
      <w:r>
        <w:rPr>
          <w:b/>
          <w:bCs/>
          <w:sz w:val="28"/>
          <w:szCs w:val="28"/>
        </w:rPr>
        <w:t xml:space="preserve"> </w:t>
      </w:r>
      <w:r w:rsidR="00BF6F0C">
        <w:rPr>
          <w:sz w:val="28"/>
          <w:szCs w:val="28"/>
        </w:rPr>
        <w:t>[</w:t>
      </w:r>
      <w:r w:rsidRPr="00BF6F0C">
        <w:rPr>
          <w:sz w:val="28"/>
          <w:szCs w:val="28"/>
        </w:rPr>
        <w:t>HCSB</w:t>
      </w:r>
      <w:r w:rsidR="00BF6F0C">
        <w:rPr>
          <w:sz w:val="28"/>
          <w:szCs w:val="28"/>
        </w:rPr>
        <w:t>]</w:t>
      </w:r>
    </w:p>
    <w:p w14:paraId="1370A8B6" w14:textId="77777777" w:rsidR="00712407" w:rsidRDefault="00712407" w:rsidP="00712407">
      <w:pPr>
        <w:ind w:left="1080"/>
        <w:rPr>
          <w:sz w:val="28"/>
          <w:szCs w:val="28"/>
        </w:rPr>
      </w:pPr>
      <w:r w:rsidRPr="00981912">
        <w:rPr>
          <w:sz w:val="28"/>
          <w:szCs w:val="28"/>
        </w:rPr>
        <w:t>Aram from the east and Philistia from the west</w:t>
      </w:r>
      <w:r>
        <w:rPr>
          <w:sz w:val="28"/>
          <w:szCs w:val="28"/>
        </w:rPr>
        <w:t xml:space="preserve"> </w:t>
      </w:r>
      <w:r w:rsidRPr="00981912">
        <w:rPr>
          <w:sz w:val="28"/>
          <w:szCs w:val="28"/>
        </w:rPr>
        <w:t>have consumed Israel with open mouths.</w:t>
      </w:r>
      <w:r>
        <w:rPr>
          <w:sz w:val="28"/>
          <w:szCs w:val="28"/>
        </w:rPr>
        <w:t xml:space="preserve"> </w:t>
      </w:r>
      <w:r w:rsidRPr="00981912">
        <w:rPr>
          <w:sz w:val="28"/>
          <w:szCs w:val="28"/>
        </w:rPr>
        <w:t>In all this, His anger is not removed,</w:t>
      </w:r>
      <w:r>
        <w:rPr>
          <w:sz w:val="28"/>
          <w:szCs w:val="28"/>
        </w:rPr>
        <w:t xml:space="preserve"> </w:t>
      </w:r>
      <w:r w:rsidRPr="00981912">
        <w:rPr>
          <w:sz w:val="28"/>
          <w:szCs w:val="28"/>
        </w:rPr>
        <w:t xml:space="preserve">and </w:t>
      </w:r>
      <w:r w:rsidRPr="007905D8">
        <w:rPr>
          <w:b/>
          <w:bCs/>
          <w:i/>
          <w:iCs/>
          <w:sz w:val="28"/>
          <w:szCs w:val="28"/>
        </w:rPr>
        <w:t>His hand is still raised to strike</w:t>
      </w:r>
      <w:r w:rsidRPr="00981912">
        <w:rPr>
          <w:sz w:val="28"/>
          <w:szCs w:val="28"/>
        </w:rPr>
        <w:t>.</w:t>
      </w:r>
    </w:p>
    <w:p w14:paraId="156A1D66" w14:textId="77777777" w:rsidR="008C1FDE" w:rsidRDefault="008C1FDE" w:rsidP="00712407">
      <w:pPr>
        <w:ind w:left="1080"/>
        <w:rPr>
          <w:sz w:val="28"/>
          <w:szCs w:val="28"/>
        </w:rPr>
      </w:pPr>
    </w:p>
    <w:p w14:paraId="6778D80C" w14:textId="77777777" w:rsidR="008C1FDE" w:rsidRDefault="008C1FDE" w:rsidP="00712407">
      <w:pPr>
        <w:ind w:left="1080"/>
        <w:rPr>
          <w:sz w:val="28"/>
          <w:szCs w:val="28"/>
        </w:rPr>
      </w:pPr>
    </w:p>
    <w:p w14:paraId="3F213A1D" w14:textId="77777777" w:rsidR="008C1FDE" w:rsidRDefault="008C1FDE" w:rsidP="00712407">
      <w:pPr>
        <w:ind w:left="1080"/>
        <w:rPr>
          <w:sz w:val="28"/>
          <w:szCs w:val="28"/>
        </w:rPr>
      </w:pPr>
    </w:p>
    <w:p w14:paraId="6405130D" w14:textId="39465D77" w:rsidR="00712407" w:rsidRPr="00BF6F0C" w:rsidRDefault="00712407" w:rsidP="00712407">
      <w:pPr>
        <w:spacing w:after="0"/>
        <w:ind w:left="1080"/>
        <w:rPr>
          <w:sz w:val="28"/>
          <w:szCs w:val="28"/>
        </w:rPr>
      </w:pPr>
      <w:r w:rsidRPr="0076205E">
        <w:rPr>
          <w:b/>
          <w:bCs/>
          <w:sz w:val="28"/>
          <w:szCs w:val="28"/>
        </w:rPr>
        <w:lastRenderedPageBreak/>
        <w:t>Isaiah 9:1</w:t>
      </w:r>
      <w:r>
        <w:rPr>
          <w:b/>
          <w:bCs/>
          <w:sz w:val="28"/>
          <w:szCs w:val="28"/>
        </w:rPr>
        <w:t xml:space="preserve">7 </w:t>
      </w:r>
      <w:r w:rsidR="00BF6F0C">
        <w:rPr>
          <w:sz w:val="28"/>
          <w:szCs w:val="28"/>
        </w:rPr>
        <w:t>[</w:t>
      </w:r>
      <w:r w:rsidRPr="00BF6F0C">
        <w:rPr>
          <w:sz w:val="28"/>
          <w:szCs w:val="28"/>
        </w:rPr>
        <w:t>HCSB</w:t>
      </w:r>
      <w:r w:rsidR="00BF6F0C">
        <w:rPr>
          <w:sz w:val="28"/>
          <w:szCs w:val="28"/>
        </w:rPr>
        <w:t>]</w:t>
      </w:r>
    </w:p>
    <w:p w14:paraId="31B8B7C2" w14:textId="77777777" w:rsidR="00712407" w:rsidRDefault="00712407" w:rsidP="00712407">
      <w:pPr>
        <w:ind w:left="1080"/>
        <w:rPr>
          <w:sz w:val="28"/>
          <w:szCs w:val="28"/>
        </w:rPr>
      </w:pPr>
      <w:r w:rsidRPr="001C1D0F">
        <w:rPr>
          <w:sz w:val="28"/>
          <w:szCs w:val="28"/>
        </w:rPr>
        <w:t>Therefore the Lord does not rejoice</w:t>
      </w:r>
      <w:r>
        <w:rPr>
          <w:sz w:val="28"/>
          <w:szCs w:val="28"/>
        </w:rPr>
        <w:t xml:space="preserve"> </w:t>
      </w:r>
      <w:r w:rsidRPr="001C1D0F">
        <w:rPr>
          <w:sz w:val="28"/>
          <w:szCs w:val="28"/>
        </w:rPr>
        <w:t>over Israel’s young men</w:t>
      </w:r>
      <w:r>
        <w:rPr>
          <w:sz w:val="28"/>
          <w:szCs w:val="28"/>
        </w:rPr>
        <w:t xml:space="preserve"> </w:t>
      </w:r>
      <w:r w:rsidRPr="001C1D0F">
        <w:rPr>
          <w:sz w:val="28"/>
          <w:szCs w:val="28"/>
        </w:rPr>
        <w:t>and has no compassion</w:t>
      </w:r>
      <w:r>
        <w:rPr>
          <w:sz w:val="28"/>
          <w:szCs w:val="28"/>
        </w:rPr>
        <w:t xml:space="preserve"> </w:t>
      </w:r>
      <w:r w:rsidRPr="001C1D0F">
        <w:rPr>
          <w:sz w:val="28"/>
          <w:szCs w:val="28"/>
        </w:rPr>
        <w:t>on its fatherless and widows,</w:t>
      </w:r>
      <w:r>
        <w:rPr>
          <w:sz w:val="28"/>
          <w:szCs w:val="28"/>
        </w:rPr>
        <w:t xml:space="preserve"> </w:t>
      </w:r>
      <w:r w:rsidRPr="001C1D0F">
        <w:rPr>
          <w:sz w:val="28"/>
          <w:szCs w:val="28"/>
        </w:rPr>
        <w:t>for everyone is a godless evildoer,</w:t>
      </w:r>
      <w:r>
        <w:rPr>
          <w:sz w:val="28"/>
          <w:szCs w:val="28"/>
        </w:rPr>
        <w:t xml:space="preserve"> </w:t>
      </w:r>
      <w:r w:rsidRPr="001C1D0F">
        <w:rPr>
          <w:sz w:val="28"/>
          <w:szCs w:val="28"/>
        </w:rPr>
        <w:t>and every mouth speaks folly.</w:t>
      </w:r>
      <w:r>
        <w:rPr>
          <w:sz w:val="28"/>
          <w:szCs w:val="28"/>
        </w:rPr>
        <w:t xml:space="preserve"> </w:t>
      </w:r>
      <w:r w:rsidRPr="001C1D0F">
        <w:rPr>
          <w:sz w:val="28"/>
          <w:szCs w:val="28"/>
        </w:rPr>
        <w:t>In all this, His anger is not removed,</w:t>
      </w:r>
      <w:r>
        <w:rPr>
          <w:sz w:val="28"/>
          <w:szCs w:val="28"/>
        </w:rPr>
        <w:t xml:space="preserve"> </w:t>
      </w:r>
      <w:r w:rsidRPr="001C1D0F">
        <w:rPr>
          <w:sz w:val="28"/>
          <w:szCs w:val="28"/>
        </w:rPr>
        <w:t xml:space="preserve">and </w:t>
      </w:r>
      <w:r w:rsidRPr="00B9069F">
        <w:rPr>
          <w:b/>
          <w:bCs/>
          <w:i/>
          <w:iCs/>
          <w:sz w:val="28"/>
          <w:szCs w:val="28"/>
        </w:rPr>
        <w:t>His hand is still raised to strike</w:t>
      </w:r>
      <w:r w:rsidRPr="001C1D0F">
        <w:rPr>
          <w:sz w:val="28"/>
          <w:szCs w:val="28"/>
        </w:rPr>
        <w:t>.</w:t>
      </w:r>
    </w:p>
    <w:p w14:paraId="244202D1" w14:textId="7041C864" w:rsidR="00712407" w:rsidRPr="00BF6F0C" w:rsidRDefault="00712407" w:rsidP="00712407">
      <w:pPr>
        <w:spacing w:after="0"/>
        <w:ind w:left="1080"/>
        <w:rPr>
          <w:sz w:val="28"/>
          <w:szCs w:val="28"/>
        </w:rPr>
      </w:pPr>
      <w:r w:rsidRPr="0076205E">
        <w:rPr>
          <w:b/>
          <w:bCs/>
          <w:sz w:val="28"/>
          <w:szCs w:val="28"/>
        </w:rPr>
        <w:t>Isaiah 9:</w:t>
      </w:r>
      <w:r>
        <w:rPr>
          <w:b/>
          <w:bCs/>
          <w:sz w:val="28"/>
          <w:szCs w:val="28"/>
        </w:rPr>
        <w:t xml:space="preserve">21 </w:t>
      </w:r>
      <w:r w:rsidR="00BF6F0C">
        <w:rPr>
          <w:sz w:val="28"/>
          <w:szCs w:val="28"/>
        </w:rPr>
        <w:t>[</w:t>
      </w:r>
      <w:r w:rsidRPr="00BF6F0C">
        <w:rPr>
          <w:sz w:val="28"/>
          <w:szCs w:val="28"/>
        </w:rPr>
        <w:t>HCSB</w:t>
      </w:r>
      <w:r w:rsidR="00BF6F0C">
        <w:rPr>
          <w:sz w:val="28"/>
          <w:szCs w:val="28"/>
        </w:rPr>
        <w:t>]</w:t>
      </w:r>
    </w:p>
    <w:p w14:paraId="1372C8C5" w14:textId="77777777" w:rsidR="00712407" w:rsidRDefault="00712407" w:rsidP="00712407">
      <w:pPr>
        <w:spacing w:after="0"/>
        <w:ind w:left="1080"/>
        <w:rPr>
          <w:sz w:val="28"/>
          <w:szCs w:val="28"/>
        </w:rPr>
      </w:pPr>
      <w:r w:rsidRPr="00931651">
        <w:rPr>
          <w:sz w:val="28"/>
          <w:szCs w:val="28"/>
        </w:rPr>
        <w:t>Manasseh is with Ephraim,</w:t>
      </w:r>
      <w:r>
        <w:rPr>
          <w:sz w:val="28"/>
          <w:szCs w:val="28"/>
        </w:rPr>
        <w:t xml:space="preserve"> </w:t>
      </w:r>
      <w:r w:rsidRPr="00931651">
        <w:rPr>
          <w:sz w:val="28"/>
          <w:szCs w:val="28"/>
        </w:rPr>
        <w:t>and Ephraim with Manasseh;</w:t>
      </w:r>
      <w:r>
        <w:rPr>
          <w:sz w:val="28"/>
          <w:szCs w:val="28"/>
        </w:rPr>
        <w:t xml:space="preserve"> </w:t>
      </w:r>
      <w:r w:rsidRPr="00931651">
        <w:rPr>
          <w:sz w:val="28"/>
          <w:szCs w:val="28"/>
        </w:rPr>
        <w:t>together, both are against Judah.</w:t>
      </w:r>
      <w:r>
        <w:rPr>
          <w:sz w:val="28"/>
          <w:szCs w:val="28"/>
        </w:rPr>
        <w:t xml:space="preserve"> </w:t>
      </w:r>
      <w:r w:rsidRPr="00931651">
        <w:rPr>
          <w:sz w:val="28"/>
          <w:szCs w:val="28"/>
        </w:rPr>
        <w:t>In all this, His anger is not removed,</w:t>
      </w:r>
      <w:r>
        <w:rPr>
          <w:sz w:val="28"/>
          <w:szCs w:val="28"/>
        </w:rPr>
        <w:t xml:space="preserve"> </w:t>
      </w:r>
      <w:r w:rsidRPr="00931651">
        <w:rPr>
          <w:sz w:val="28"/>
          <w:szCs w:val="28"/>
        </w:rPr>
        <w:t xml:space="preserve">and </w:t>
      </w:r>
      <w:r w:rsidRPr="00B9069F">
        <w:rPr>
          <w:b/>
          <w:bCs/>
          <w:i/>
          <w:iCs/>
          <w:sz w:val="28"/>
          <w:szCs w:val="28"/>
        </w:rPr>
        <w:t>His hand is still raised to strike</w:t>
      </w:r>
      <w:r w:rsidRPr="00931651">
        <w:rPr>
          <w:sz w:val="28"/>
          <w:szCs w:val="28"/>
        </w:rPr>
        <w:t>.</w:t>
      </w:r>
    </w:p>
    <w:p w14:paraId="358CF3ED" w14:textId="77777777" w:rsidR="00712407" w:rsidRDefault="00712407" w:rsidP="00712407">
      <w:pPr>
        <w:spacing w:after="0"/>
        <w:ind w:left="1080"/>
        <w:rPr>
          <w:sz w:val="28"/>
          <w:szCs w:val="28"/>
        </w:rPr>
      </w:pPr>
    </w:p>
    <w:p w14:paraId="7B769413" w14:textId="6A48CE5B" w:rsidR="00712407" w:rsidRDefault="00712407" w:rsidP="00712407">
      <w:pPr>
        <w:spacing w:after="0"/>
        <w:ind w:left="1080"/>
        <w:rPr>
          <w:b/>
          <w:bCs/>
          <w:sz w:val="28"/>
          <w:szCs w:val="28"/>
        </w:rPr>
      </w:pPr>
      <w:r w:rsidRPr="0076205E">
        <w:rPr>
          <w:b/>
          <w:bCs/>
          <w:sz w:val="28"/>
          <w:szCs w:val="28"/>
        </w:rPr>
        <w:t xml:space="preserve">Isaiah </w:t>
      </w:r>
      <w:r>
        <w:rPr>
          <w:b/>
          <w:bCs/>
          <w:sz w:val="28"/>
          <w:szCs w:val="28"/>
        </w:rPr>
        <w:t>10</w:t>
      </w:r>
      <w:r w:rsidRPr="0076205E">
        <w:rPr>
          <w:b/>
          <w:bCs/>
          <w:sz w:val="28"/>
          <w:szCs w:val="28"/>
        </w:rPr>
        <w:t>:</w:t>
      </w:r>
      <w:r>
        <w:rPr>
          <w:b/>
          <w:bCs/>
          <w:sz w:val="28"/>
          <w:szCs w:val="28"/>
        </w:rPr>
        <w:t xml:space="preserve">4 </w:t>
      </w:r>
      <w:r w:rsidR="00BF6F0C">
        <w:rPr>
          <w:sz w:val="28"/>
          <w:szCs w:val="28"/>
        </w:rPr>
        <w:t>[</w:t>
      </w:r>
      <w:r w:rsidRPr="00BF6F0C">
        <w:rPr>
          <w:sz w:val="28"/>
          <w:szCs w:val="28"/>
        </w:rPr>
        <w:t>HCSB</w:t>
      </w:r>
      <w:r w:rsidR="00BF6F0C">
        <w:rPr>
          <w:sz w:val="28"/>
          <w:szCs w:val="28"/>
        </w:rPr>
        <w:t>]</w:t>
      </w:r>
    </w:p>
    <w:p w14:paraId="0F1B99F6" w14:textId="77777777" w:rsidR="00712407" w:rsidRDefault="00712407" w:rsidP="00712407">
      <w:pPr>
        <w:spacing w:after="0"/>
        <w:ind w:left="1080"/>
        <w:rPr>
          <w:sz w:val="28"/>
          <w:szCs w:val="28"/>
        </w:rPr>
      </w:pPr>
      <w:r w:rsidRPr="00517254">
        <w:rPr>
          <w:sz w:val="28"/>
          <w:szCs w:val="28"/>
        </w:rPr>
        <w:t>There will be nothing to do</w:t>
      </w:r>
      <w:r>
        <w:rPr>
          <w:sz w:val="28"/>
          <w:szCs w:val="28"/>
        </w:rPr>
        <w:t xml:space="preserve"> </w:t>
      </w:r>
      <w:r w:rsidRPr="00517254">
        <w:rPr>
          <w:sz w:val="28"/>
          <w:szCs w:val="28"/>
        </w:rPr>
        <w:t>except crouch among the prisoners</w:t>
      </w:r>
      <w:r>
        <w:rPr>
          <w:sz w:val="28"/>
          <w:szCs w:val="28"/>
        </w:rPr>
        <w:t xml:space="preserve"> </w:t>
      </w:r>
      <w:r w:rsidRPr="00517254">
        <w:rPr>
          <w:sz w:val="28"/>
          <w:szCs w:val="28"/>
        </w:rPr>
        <w:t>or fall among the slain.</w:t>
      </w:r>
      <w:r>
        <w:rPr>
          <w:sz w:val="28"/>
          <w:szCs w:val="28"/>
        </w:rPr>
        <w:t xml:space="preserve"> </w:t>
      </w:r>
      <w:r w:rsidRPr="00517254">
        <w:rPr>
          <w:sz w:val="28"/>
          <w:szCs w:val="28"/>
        </w:rPr>
        <w:t>In all this, His anger is not removed,</w:t>
      </w:r>
      <w:r>
        <w:rPr>
          <w:sz w:val="28"/>
          <w:szCs w:val="28"/>
        </w:rPr>
        <w:t xml:space="preserve"> </w:t>
      </w:r>
      <w:r w:rsidRPr="00517254">
        <w:rPr>
          <w:sz w:val="28"/>
          <w:szCs w:val="28"/>
        </w:rPr>
        <w:t>and His hand is still raised to strike.</w:t>
      </w:r>
    </w:p>
    <w:p w14:paraId="30EE2BFD" w14:textId="77777777" w:rsidR="00712407" w:rsidRDefault="00712407" w:rsidP="00712407">
      <w:pPr>
        <w:spacing w:after="0"/>
        <w:ind w:left="1080"/>
        <w:rPr>
          <w:sz w:val="28"/>
          <w:szCs w:val="28"/>
        </w:rPr>
      </w:pPr>
    </w:p>
    <w:p w14:paraId="3C1A5689" w14:textId="77777777" w:rsidR="00712407" w:rsidRPr="000D5772" w:rsidRDefault="00712407" w:rsidP="00712407">
      <w:pPr>
        <w:pStyle w:val="ListParagraph"/>
        <w:numPr>
          <w:ilvl w:val="0"/>
          <w:numId w:val="1"/>
        </w:numPr>
        <w:spacing w:after="0"/>
        <w:rPr>
          <w:sz w:val="28"/>
          <w:szCs w:val="28"/>
        </w:rPr>
      </w:pPr>
      <w:r>
        <w:rPr>
          <w:b/>
          <w:bCs/>
          <w:sz w:val="28"/>
          <w:szCs w:val="28"/>
        </w:rPr>
        <w:t>A Tool in God’s Hands</w:t>
      </w:r>
      <w:r w:rsidRPr="000D5772">
        <w:rPr>
          <w:sz w:val="28"/>
          <w:szCs w:val="28"/>
        </w:rPr>
        <w:t>:</w:t>
      </w:r>
    </w:p>
    <w:p w14:paraId="5976A680" w14:textId="727FC625" w:rsidR="00712407" w:rsidRPr="00BF6F0C" w:rsidRDefault="00712407" w:rsidP="00712407">
      <w:pPr>
        <w:spacing w:after="0"/>
        <w:ind w:left="1080"/>
        <w:rPr>
          <w:sz w:val="28"/>
          <w:szCs w:val="28"/>
        </w:rPr>
      </w:pPr>
      <w:r w:rsidRPr="0076205E">
        <w:rPr>
          <w:b/>
          <w:bCs/>
          <w:sz w:val="28"/>
          <w:szCs w:val="28"/>
        </w:rPr>
        <w:t xml:space="preserve">Isaiah </w:t>
      </w:r>
      <w:r>
        <w:rPr>
          <w:b/>
          <w:bCs/>
          <w:sz w:val="28"/>
          <w:szCs w:val="28"/>
        </w:rPr>
        <w:t>10</w:t>
      </w:r>
      <w:r w:rsidRPr="0076205E">
        <w:rPr>
          <w:b/>
          <w:bCs/>
          <w:sz w:val="28"/>
          <w:szCs w:val="28"/>
        </w:rPr>
        <w:t>:</w:t>
      </w:r>
      <w:r>
        <w:rPr>
          <w:b/>
          <w:bCs/>
          <w:sz w:val="28"/>
          <w:szCs w:val="28"/>
        </w:rPr>
        <w:t xml:space="preserve">5 </w:t>
      </w:r>
      <w:r w:rsidR="00BF6F0C">
        <w:rPr>
          <w:sz w:val="28"/>
          <w:szCs w:val="28"/>
        </w:rPr>
        <w:t>[</w:t>
      </w:r>
      <w:r w:rsidRPr="00BF6F0C">
        <w:rPr>
          <w:sz w:val="28"/>
          <w:szCs w:val="28"/>
        </w:rPr>
        <w:t>NASB</w:t>
      </w:r>
      <w:r w:rsidR="00BF6F0C">
        <w:rPr>
          <w:sz w:val="28"/>
          <w:szCs w:val="28"/>
        </w:rPr>
        <w:t>]</w:t>
      </w:r>
    </w:p>
    <w:p w14:paraId="37DE6972" w14:textId="77777777" w:rsidR="00712407" w:rsidRDefault="00712407" w:rsidP="00712407">
      <w:pPr>
        <w:ind w:left="1080"/>
        <w:rPr>
          <w:sz w:val="28"/>
          <w:szCs w:val="28"/>
        </w:rPr>
      </w:pPr>
      <w:r w:rsidRPr="00A63AB1">
        <w:rPr>
          <w:sz w:val="28"/>
          <w:szCs w:val="28"/>
        </w:rPr>
        <w:t>Woe to Assyria, the rod of My anger —</w:t>
      </w:r>
      <w:r>
        <w:rPr>
          <w:sz w:val="28"/>
          <w:szCs w:val="28"/>
        </w:rPr>
        <w:t xml:space="preserve"> </w:t>
      </w:r>
      <w:r w:rsidRPr="00A63AB1">
        <w:rPr>
          <w:sz w:val="28"/>
          <w:szCs w:val="28"/>
        </w:rPr>
        <w:t>the staff in their hands is My wrath.</w:t>
      </w:r>
    </w:p>
    <w:p w14:paraId="6A80184C" w14:textId="77777777" w:rsidR="00712407" w:rsidRPr="000D5772" w:rsidRDefault="00712407" w:rsidP="00712407">
      <w:pPr>
        <w:pStyle w:val="ListParagraph"/>
        <w:numPr>
          <w:ilvl w:val="0"/>
          <w:numId w:val="1"/>
        </w:numPr>
        <w:spacing w:after="0"/>
        <w:rPr>
          <w:sz w:val="28"/>
          <w:szCs w:val="28"/>
        </w:rPr>
      </w:pPr>
      <w:r>
        <w:rPr>
          <w:b/>
          <w:bCs/>
          <w:sz w:val="28"/>
          <w:szCs w:val="28"/>
        </w:rPr>
        <w:t>Assyria will Fall</w:t>
      </w:r>
      <w:r w:rsidRPr="000D5772">
        <w:rPr>
          <w:sz w:val="28"/>
          <w:szCs w:val="28"/>
        </w:rPr>
        <w:t>:</w:t>
      </w:r>
    </w:p>
    <w:p w14:paraId="6A2C53D1" w14:textId="36C15D58" w:rsidR="00712407" w:rsidRPr="00BF6F0C" w:rsidRDefault="00712407" w:rsidP="00712407">
      <w:pPr>
        <w:spacing w:after="0"/>
        <w:ind w:left="1080"/>
        <w:rPr>
          <w:sz w:val="28"/>
          <w:szCs w:val="28"/>
        </w:rPr>
      </w:pPr>
      <w:r w:rsidRPr="00A26ADB">
        <w:rPr>
          <w:b/>
          <w:bCs/>
          <w:sz w:val="28"/>
          <w:szCs w:val="28"/>
        </w:rPr>
        <w:t>Isaiah 10:12-13</w:t>
      </w:r>
      <w:r>
        <w:rPr>
          <w:sz w:val="28"/>
          <w:szCs w:val="28"/>
        </w:rPr>
        <w:t xml:space="preserve"> </w:t>
      </w:r>
      <w:r w:rsidR="00BF6F0C">
        <w:rPr>
          <w:sz w:val="28"/>
          <w:szCs w:val="28"/>
        </w:rPr>
        <w:t>[</w:t>
      </w:r>
      <w:r w:rsidRPr="00BF6F0C">
        <w:rPr>
          <w:sz w:val="28"/>
          <w:szCs w:val="28"/>
        </w:rPr>
        <w:t>HCSB</w:t>
      </w:r>
      <w:r w:rsidR="00BF6F0C">
        <w:rPr>
          <w:sz w:val="28"/>
          <w:szCs w:val="28"/>
        </w:rPr>
        <w:t>]</w:t>
      </w:r>
    </w:p>
    <w:p w14:paraId="41986CB1" w14:textId="77777777" w:rsidR="00712407" w:rsidRDefault="00712407" w:rsidP="00712407">
      <w:pPr>
        <w:ind w:left="1080"/>
        <w:rPr>
          <w:sz w:val="28"/>
          <w:szCs w:val="28"/>
        </w:rPr>
      </w:pPr>
      <w:r w:rsidRPr="00A26ADB">
        <w:rPr>
          <w:sz w:val="28"/>
          <w:szCs w:val="28"/>
        </w:rPr>
        <w:t>But when the Lord finishes all His work against Mount Zion and Jerusalem, He will say, “I will punish the king of Assyria for his arrogant acts and the proud look in his eyes.”</w:t>
      </w:r>
      <w:r>
        <w:rPr>
          <w:sz w:val="28"/>
          <w:szCs w:val="28"/>
        </w:rPr>
        <w:t xml:space="preserve"> </w:t>
      </w:r>
      <w:r w:rsidRPr="00A26ADB">
        <w:rPr>
          <w:sz w:val="28"/>
          <w:szCs w:val="28"/>
        </w:rPr>
        <w:t>For he said:</w:t>
      </w:r>
      <w:r>
        <w:rPr>
          <w:sz w:val="28"/>
          <w:szCs w:val="28"/>
        </w:rPr>
        <w:t xml:space="preserve"> </w:t>
      </w:r>
      <w:r w:rsidRPr="00A26ADB">
        <w:rPr>
          <w:sz w:val="28"/>
          <w:szCs w:val="28"/>
        </w:rPr>
        <w:t>I have done this by my own strength</w:t>
      </w:r>
      <w:r>
        <w:rPr>
          <w:sz w:val="28"/>
          <w:szCs w:val="28"/>
        </w:rPr>
        <w:t xml:space="preserve"> </w:t>
      </w:r>
      <w:r w:rsidRPr="00A26ADB">
        <w:rPr>
          <w:sz w:val="28"/>
          <w:szCs w:val="28"/>
        </w:rPr>
        <w:t>and wisdom, for I am clever.</w:t>
      </w:r>
      <w:r>
        <w:rPr>
          <w:sz w:val="28"/>
          <w:szCs w:val="28"/>
        </w:rPr>
        <w:t xml:space="preserve"> </w:t>
      </w:r>
      <w:r w:rsidRPr="00A26ADB">
        <w:rPr>
          <w:sz w:val="28"/>
          <w:szCs w:val="28"/>
        </w:rPr>
        <w:t>I abolished the borders of nations</w:t>
      </w:r>
      <w:r>
        <w:rPr>
          <w:sz w:val="28"/>
          <w:szCs w:val="28"/>
        </w:rPr>
        <w:t xml:space="preserve"> </w:t>
      </w:r>
      <w:r w:rsidRPr="00A26ADB">
        <w:rPr>
          <w:sz w:val="28"/>
          <w:szCs w:val="28"/>
        </w:rPr>
        <w:t>and plundered their treasures;</w:t>
      </w:r>
      <w:r>
        <w:rPr>
          <w:sz w:val="28"/>
          <w:szCs w:val="28"/>
        </w:rPr>
        <w:t xml:space="preserve"> </w:t>
      </w:r>
      <w:r w:rsidRPr="00A26ADB">
        <w:rPr>
          <w:sz w:val="28"/>
          <w:szCs w:val="28"/>
        </w:rPr>
        <w:t>like a mighty warrior, I subjugated the inhabitants.</w:t>
      </w:r>
    </w:p>
    <w:p w14:paraId="45C04395" w14:textId="77777777" w:rsidR="00B668C7" w:rsidRDefault="00B668C7" w:rsidP="00712407">
      <w:pPr>
        <w:ind w:left="1080"/>
        <w:rPr>
          <w:sz w:val="28"/>
          <w:szCs w:val="28"/>
        </w:rPr>
      </w:pPr>
    </w:p>
    <w:p w14:paraId="616397A7" w14:textId="77777777" w:rsidR="00B668C7" w:rsidRDefault="00B668C7" w:rsidP="00712407">
      <w:pPr>
        <w:ind w:left="1080"/>
        <w:rPr>
          <w:sz w:val="28"/>
          <w:szCs w:val="28"/>
        </w:rPr>
      </w:pPr>
    </w:p>
    <w:p w14:paraId="40EE57F2" w14:textId="77777777" w:rsidR="00B668C7" w:rsidRPr="00337519" w:rsidRDefault="00B668C7" w:rsidP="00712407">
      <w:pPr>
        <w:ind w:left="1080"/>
        <w:rPr>
          <w:sz w:val="28"/>
          <w:szCs w:val="28"/>
        </w:rPr>
      </w:pPr>
    </w:p>
    <w:p w14:paraId="59AA346B" w14:textId="73EC48FD" w:rsidR="00E53763" w:rsidRPr="00BF6F0C" w:rsidRDefault="002760A3" w:rsidP="00E53763">
      <w:pPr>
        <w:pStyle w:val="ListParagraph"/>
        <w:numPr>
          <w:ilvl w:val="0"/>
          <w:numId w:val="1"/>
        </w:numPr>
        <w:spacing w:after="0"/>
        <w:rPr>
          <w:sz w:val="28"/>
          <w:szCs w:val="28"/>
        </w:rPr>
      </w:pPr>
      <w:r w:rsidRPr="000C57BE">
        <w:rPr>
          <w:b/>
          <w:bCs/>
          <w:sz w:val="28"/>
          <w:szCs w:val="28"/>
        </w:rPr>
        <w:lastRenderedPageBreak/>
        <w:t>The Stump of Jesse</w:t>
      </w:r>
      <w:r w:rsidR="00E53763" w:rsidRPr="000C57BE">
        <w:rPr>
          <w:b/>
          <w:bCs/>
          <w:sz w:val="28"/>
          <w:szCs w:val="28"/>
        </w:rPr>
        <w:t>:</w:t>
      </w:r>
      <w:r w:rsidR="000C57BE" w:rsidRPr="000C57BE">
        <w:rPr>
          <w:b/>
          <w:bCs/>
          <w:sz w:val="28"/>
          <w:szCs w:val="28"/>
        </w:rPr>
        <w:t xml:space="preserve"> </w:t>
      </w:r>
      <w:r w:rsidR="00E53763" w:rsidRPr="000C57BE">
        <w:rPr>
          <w:b/>
          <w:bCs/>
          <w:sz w:val="28"/>
          <w:szCs w:val="28"/>
        </w:rPr>
        <w:t>Isaiah 1</w:t>
      </w:r>
      <w:r w:rsidR="0087298A">
        <w:rPr>
          <w:b/>
          <w:bCs/>
          <w:sz w:val="28"/>
          <w:szCs w:val="28"/>
        </w:rPr>
        <w:t>1</w:t>
      </w:r>
      <w:r w:rsidR="00E53763" w:rsidRPr="000C57BE">
        <w:rPr>
          <w:b/>
          <w:bCs/>
          <w:sz w:val="28"/>
          <w:szCs w:val="28"/>
        </w:rPr>
        <w:t>:</w:t>
      </w:r>
      <w:r w:rsidR="0087298A">
        <w:rPr>
          <w:b/>
          <w:bCs/>
          <w:sz w:val="28"/>
          <w:szCs w:val="28"/>
        </w:rPr>
        <w:t>1-2</w:t>
      </w:r>
      <w:r w:rsidR="00E53763" w:rsidRPr="000C57BE">
        <w:rPr>
          <w:b/>
          <w:bCs/>
          <w:sz w:val="28"/>
          <w:szCs w:val="28"/>
        </w:rPr>
        <w:t xml:space="preserve"> </w:t>
      </w:r>
      <w:r w:rsidR="00BF6F0C" w:rsidRPr="00BF6F0C">
        <w:rPr>
          <w:sz w:val="28"/>
          <w:szCs w:val="28"/>
        </w:rPr>
        <w:t>[</w:t>
      </w:r>
      <w:r w:rsidR="00E53763" w:rsidRPr="00BF6F0C">
        <w:rPr>
          <w:sz w:val="28"/>
          <w:szCs w:val="28"/>
        </w:rPr>
        <w:t>HCSB</w:t>
      </w:r>
      <w:r w:rsidR="00BF6F0C" w:rsidRPr="00BF6F0C">
        <w:rPr>
          <w:sz w:val="28"/>
          <w:szCs w:val="28"/>
        </w:rPr>
        <w:t>]</w:t>
      </w:r>
    </w:p>
    <w:p w14:paraId="4568F9E7" w14:textId="36CBAE1A" w:rsidR="0098118F" w:rsidRDefault="0087298A" w:rsidP="0087298A">
      <w:pPr>
        <w:pStyle w:val="ListParagraph"/>
        <w:numPr>
          <w:ilvl w:val="1"/>
          <w:numId w:val="1"/>
        </w:numPr>
        <w:spacing w:after="0"/>
        <w:rPr>
          <w:sz w:val="28"/>
          <w:szCs w:val="28"/>
        </w:rPr>
      </w:pPr>
      <w:r w:rsidRPr="00EC0C1C">
        <w:rPr>
          <w:i/>
          <w:iCs/>
          <w:sz w:val="28"/>
          <w:szCs w:val="28"/>
        </w:rPr>
        <w:t>Then a shoot will grow from the stump of Jesse, and a branch from</w:t>
      </w:r>
      <w:r w:rsidR="005B547D" w:rsidRPr="00EC0C1C">
        <w:rPr>
          <w:i/>
          <w:iCs/>
          <w:sz w:val="28"/>
          <w:szCs w:val="28"/>
        </w:rPr>
        <w:t xml:space="preserve"> </w:t>
      </w:r>
      <w:r w:rsidRPr="00EC0C1C">
        <w:rPr>
          <w:i/>
          <w:iCs/>
          <w:sz w:val="28"/>
          <w:szCs w:val="28"/>
        </w:rPr>
        <w:t>his roots will bear fruit.</w:t>
      </w:r>
      <w:r w:rsidR="005B547D" w:rsidRPr="00EC0C1C">
        <w:rPr>
          <w:i/>
          <w:iCs/>
          <w:sz w:val="28"/>
          <w:szCs w:val="28"/>
        </w:rPr>
        <w:t xml:space="preserve"> </w:t>
      </w:r>
      <w:r w:rsidRPr="00EC0C1C">
        <w:rPr>
          <w:i/>
          <w:iCs/>
          <w:sz w:val="28"/>
          <w:szCs w:val="28"/>
        </w:rPr>
        <w:t>The Spirit of the LORD will rest on Him</w:t>
      </w:r>
      <w:r w:rsidRPr="00EC0C1C">
        <w:rPr>
          <w:rFonts w:ascii="Arial" w:hAnsi="Arial" w:cs="Arial"/>
          <w:i/>
          <w:iCs/>
          <w:sz w:val="28"/>
          <w:szCs w:val="28"/>
        </w:rPr>
        <w:t> </w:t>
      </w:r>
      <w:r w:rsidRPr="00EC0C1C">
        <w:rPr>
          <w:rFonts w:ascii="Aptos" w:hAnsi="Aptos" w:cs="Aptos"/>
          <w:i/>
          <w:iCs/>
          <w:sz w:val="28"/>
          <w:szCs w:val="28"/>
        </w:rPr>
        <w:t>—</w:t>
      </w:r>
      <w:r w:rsidR="003D440F" w:rsidRPr="00EC0C1C">
        <w:rPr>
          <w:rFonts w:ascii="Aptos" w:hAnsi="Aptos" w:cs="Aptos"/>
          <w:i/>
          <w:iCs/>
          <w:sz w:val="28"/>
          <w:szCs w:val="28"/>
        </w:rPr>
        <w:t xml:space="preserve"> </w:t>
      </w:r>
      <w:r w:rsidRPr="00EC0C1C">
        <w:rPr>
          <w:i/>
          <w:iCs/>
          <w:sz w:val="28"/>
          <w:szCs w:val="28"/>
        </w:rPr>
        <w:t>a Spirit of wisdom and understanding,</w:t>
      </w:r>
      <w:r w:rsidR="003D440F" w:rsidRPr="00EC0C1C">
        <w:rPr>
          <w:i/>
          <w:iCs/>
          <w:sz w:val="28"/>
          <w:szCs w:val="28"/>
        </w:rPr>
        <w:t xml:space="preserve"> </w:t>
      </w:r>
      <w:r w:rsidRPr="00EC0C1C">
        <w:rPr>
          <w:i/>
          <w:iCs/>
          <w:sz w:val="28"/>
          <w:szCs w:val="28"/>
        </w:rPr>
        <w:t>a Spirit of counsel and</w:t>
      </w:r>
      <w:r w:rsidR="003D440F" w:rsidRPr="00EC0C1C">
        <w:rPr>
          <w:i/>
          <w:iCs/>
          <w:sz w:val="28"/>
          <w:szCs w:val="28"/>
        </w:rPr>
        <w:t xml:space="preserve"> </w:t>
      </w:r>
      <w:r w:rsidRPr="00EC0C1C">
        <w:rPr>
          <w:i/>
          <w:iCs/>
          <w:sz w:val="28"/>
          <w:szCs w:val="28"/>
        </w:rPr>
        <w:t>strength,</w:t>
      </w:r>
      <w:r w:rsidR="003D440F" w:rsidRPr="00EC0C1C">
        <w:rPr>
          <w:i/>
          <w:iCs/>
          <w:sz w:val="28"/>
          <w:szCs w:val="28"/>
        </w:rPr>
        <w:t xml:space="preserve"> </w:t>
      </w:r>
      <w:r w:rsidRPr="00EC0C1C">
        <w:rPr>
          <w:i/>
          <w:iCs/>
          <w:sz w:val="28"/>
          <w:szCs w:val="28"/>
        </w:rPr>
        <w:t>a Spirit of knowledge and of the fear of the LORD</w:t>
      </w:r>
      <w:r w:rsidRPr="003D440F">
        <w:rPr>
          <w:sz w:val="28"/>
          <w:szCs w:val="28"/>
        </w:rPr>
        <w:t>.</w:t>
      </w:r>
    </w:p>
    <w:p w14:paraId="0D603FFD" w14:textId="77777777" w:rsidR="005C0CEE" w:rsidRPr="005C0CEE" w:rsidRDefault="005C0CEE" w:rsidP="005C0CEE">
      <w:pPr>
        <w:spacing w:after="0"/>
        <w:rPr>
          <w:sz w:val="28"/>
          <w:szCs w:val="28"/>
        </w:rPr>
      </w:pPr>
    </w:p>
    <w:p w14:paraId="124848C7" w14:textId="7FBC6DB4" w:rsidR="00596D0E" w:rsidRDefault="00596D0E" w:rsidP="00596D0E">
      <w:pPr>
        <w:pStyle w:val="ListParagraph"/>
        <w:numPr>
          <w:ilvl w:val="0"/>
          <w:numId w:val="1"/>
        </w:numPr>
        <w:spacing w:after="0"/>
        <w:rPr>
          <w:sz w:val="28"/>
          <w:szCs w:val="28"/>
        </w:rPr>
      </w:pPr>
      <w:r w:rsidRPr="00A06505">
        <w:rPr>
          <w:b/>
          <w:bCs/>
          <w:sz w:val="28"/>
          <w:szCs w:val="28"/>
        </w:rPr>
        <w:t>Question:</w:t>
      </w:r>
      <w:r>
        <w:rPr>
          <w:sz w:val="28"/>
          <w:szCs w:val="28"/>
        </w:rPr>
        <w:t xml:space="preserve"> Are you </w:t>
      </w:r>
      <w:r w:rsidR="00A06505">
        <w:rPr>
          <w:sz w:val="28"/>
          <w:szCs w:val="28"/>
        </w:rPr>
        <w:t>the tube of toothpaste or the bottle of champagne?</w:t>
      </w:r>
    </w:p>
    <w:p w14:paraId="23DE2DF6" w14:textId="77777777" w:rsidR="00A06505" w:rsidRPr="00A06505" w:rsidRDefault="00A06505" w:rsidP="00A06505">
      <w:pPr>
        <w:spacing w:after="0"/>
        <w:rPr>
          <w:sz w:val="28"/>
          <w:szCs w:val="28"/>
        </w:rPr>
      </w:pPr>
    </w:p>
    <w:p w14:paraId="364160C2" w14:textId="3C68E1C9" w:rsidR="00EC0C1C" w:rsidRDefault="00313E4A" w:rsidP="00EC0C1C">
      <w:pPr>
        <w:pStyle w:val="ListParagraph"/>
        <w:numPr>
          <w:ilvl w:val="0"/>
          <w:numId w:val="1"/>
        </w:numPr>
        <w:spacing w:after="0"/>
        <w:rPr>
          <w:sz w:val="28"/>
          <w:szCs w:val="28"/>
        </w:rPr>
      </w:pPr>
      <w:r w:rsidRPr="00313E4A">
        <w:rPr>
          <w:b/>
          <w:bCs/>
          <w:sz w:val="28"/>
          <w:szCs w:val="28"/>
        </w:rPr>
        <w:t xml:space="preserve">A </w:t>
      </w:r>
      <w:r>
        <w:rPr>
          <w:b/>
          <w:bCs/>
          <w:sz w:val="28"/>
          <w:szCs w:val="28"/>
        </w:rPr>
        <w:t>N</w:t>
      </w:r>
      <w:r w:rsidRPr="00313E4A">
        <w:rPr>
          <w:b/>
          <w:bCs/>
          <w:sz w:val="28"/>
          <w:szCs w:val="28"/>
        </w:rPr>
        <w:t>ew Exodus: Isaiah 11:</w:t>
      </w:r>
      <w:r w:rsidR="002D5E66">
        <w:rPr>
          <w:b/>
          <w:bCs/>
          <w:sz w:val="28"/>
          <w:szCs w:val="28"/>
        </w:rPr>
        <w:t>15-16</w:t>
      </w:r>
      <w:r>
        <w:rPr>
          <w:sz w:val="28"/>
          <w:szCs w:val="28"/>
        </w:rPr>
        <w:t xml:space="preserve"> [HCSB]</w:t>
      </w:r>
    </w:p>
    <w:p w14:paraId="1FE2D774" w14:textId="6E1AF13B" w:rsidR="005C0CEE" w:rsidRPr="008872A3" w:rsidRDefault="000B4B70" w:rsidP="000B4B70">
      <w:pPr>
        <w:pStyle w:val="ListParagraph"/>
        <w:numPr>
          <w:ilvl w:val="1"/>
          <w:numId w:val="1"/>
        </w:numPr>
        <w:spacing w:after="0"/>
        <w:rPr>
          <w:sz w:val="28"/>
          <w:szCs w:val="28"/>
        </w:rPr>
      </w:pPr>
      <w:r w:rsidRPr="008872A3">
        <w:rPr>
          <w:i/>
          <w:iCs/>
          <w:sz w:val="28"/>
          <w:szCs w:val="28"/>
        </w:rPr>
        <w:t>The LORD will divide the Gulf of Suez.</w:t>
      </w:r>
      <w:r w:rsidRPr="008872A3">
        <w:rPr>
          <w:i/>
          <w:iCs/>
          <w:sz w:val="28"/>
          <w:szCs w:val="28"/>
        </w:rPr>
        <w:t xml:space="preserve"> </w:t>
      </w:r>
      <w:r w:rsidRPr="008872A3">
        <w:rPr>
          <w:i/>
          <w:iCs/>
          <w:sz w:val="28"/>
          <w:szCs w:val="28"/>
        </w:rPr>
        <w:t>He will wave His hand over the Euphrates</w:t>
      </w:r>
      <w:r w:rsidR="008872A3" w:rsidRPr="008872A3">
        <w:rPr>
          <w:i/>
          <w:iCs/>
          <w:sz w:val="28"/>
          <w:szCs w:val="28"/>
        </w:rPr>
        <w:t xml:space="preserve"> </w:t>
      </w:r>
      <w:r w:rsidRPr="008872A3">
        <w:rPr>
          <w:i/>
          <w:iCs/>
          <w:sz w:val="28"/>
          <w:szCs w:val="28"/>
        </w:rPr>
        <w:t>with His mighty wind</w:t>
      </w:r>
      <w:r w:rsidR="008872A3" w:rsidRPr="008872A3">
        <w:rPr>
          <w:i/>
          <w:iCs/>
          <w:sz w:val="28"/>
          <w:szCs w:val="28"/>
        </w:rPr>
        <w:t xml:space="preserve"> a</w:t>
      </w:r>
      <w:r w:rsidRPr="008872A3">
        <w:rPr>
          <w:i/>
          <w:iCs/>
          <w:sz w:val="28"/>
          <w:szCs w:val="28"/>
        </w:rPr>
        <w:t>nd will split it into seven streams,</w:t>
      </w:r>
      <w:r w:rsidR="008872A3" w:rsidRPr="008872A3">
        <w:rPr>
          <w:i/>
          <w:iCs/>
          <w:sz w:val="28"/>
          <w:szCs w:val="28"/>
        </w:rPr>
        <w:t xml:space="preserve"> </w:t>
      </w:r>
      <w:r w:rsidRPr="008872A3">
        <w:rPr>
          <w:i/>
          <w:iCs/>
          <w:sz w:val="28"/>
          <w:szCs w:val="28"/>
        </w:rPr>
        <w:t>letting people walk through on foot.</w:t>
      </w:r>
      <w:r w:rsidR="008872A3" w:rsidRPr="008872A3">
        <w:rPr>
          <w:i/>
          <w:iCs/>
          <w:sz w:val="28"/>
          <w:szCs w:val="28"/>
        </w:rPr>
        <w:t xml:space="preserve"> </w:t>
      </w:r>
      <w:r w:rsidRPr="008872A3">
        <w:rPr>
          <w:i/>
          <w:iCs/>
          <w:sz w:val="28"/>
          <w:szCs w:val="28"/>
        </w:rPr>
        <w:t>There will be a highway for the remnant of His people</w:t>
      </w:r>
      <w:r w:rsidR="008872A3" w:rsidRPr="008872A3">
        <w:rPr>
          <w:i/>
          <w:iCs/>
          <w:sz w:val="28"/>
          <w:szCs w:val="28"/>
        </w:rPr>
        <w:t xml:space="preserve"> </w:t>
      </w:r>
      <w:r w:rsidRPr="008872A3">
        <w:rPr>
          <w:i/>
          <w:iCs/>
          <w:sz w:val="28"/>
          <w:szCs w:val="28"/>
        </w:rPr>
        <w:t>who will survive from</w:t>
      </w:r>
      <w:r w:rsidR="008872A3" w:rsidRPr="008872A3">
        <w:rPr>
          <w:i/>
          <w:iCs/>
          <w:sz w:val="28"/>
          <w:szCs w:val="28"/>
        </w:rPr>
        <w:t xml:space="preserve"> </w:t>
      </w:r>
      <w:r w:rsidRPr="008872A3">
        <w:rPr>
          <w:i/>
          <w:iCs/>
          <w:sz w:val="28"/>
          <w:szCs w:val="28"/>
        </w:rPr>
        <w:t>Assyria,</w:t>
      </w:r>
      <w:r w:rsidR="008872A3" w:rsidRPr="008872A3">
        <w:rPr>
          <w:i/>
          <w:iCs/>
          <w:sz w:val="28"/>
          <w:szCs w:val="28"/>
        </w:rPr>
        <w:t xml:space="preserve"> a</w:t>
      </w:r>
      <w:r w:rsidRPr="008872A3">
        <w:rPr>
          <w:i/>
          <w:iCs/>
          <w:sz w:val="28"/>
          <w:szCs w:val="28"/>
        </w:rPr>
        <w:t>s there was for Israel</w:t>
      </w:r>
      <w:r w:rsidR="008872A3" w:rsidRPr="008872A3">
        <w:rPr>
          <w:i/>
          <w:iCs/>
          <w:sz w:val="28"/>
          <w:szCs w:val="28"/>
        </w:rPr>
        <w:t xml:space="preserve"> </w:t>
      </w:r>
      <w:r w:rsidRPr="008872A3">
        <w:rPr>
          <w:i/>
          <w:iCs/>
          <w:sz w:val="28"/>
          <w:szCs w:val="28"/>
        </w:rPr>
        <w:t>when they came up from the land of Egypt.</w:t>
      </w:r>
    </w:p>
    <w:p w14:paraId="5574ECF8" w14:textId="77777777" w:rsidR="009D2228" w:rsidRPr="009D2228" w:rsidRDefault="0033702A" w:rsidP="009D2228">
      <w:pPr>
        <w:pStyle w:val="ListParagraph"/>
        <w:numPr>
          <w:ilvl w:val="0"/>
          <w:numId w:val="1"/>
        </w:numPr>
        <w:spacing w:after="0"/>
        <w:rPr>
          <w:i/>
          <w:iCs/>
          <w:sz w:val="28"/>
          <w:szCs w:val="28"/>
        </w:rPr>
      </w:pPr>
      <w:r w:rsidRPr="0033702A">
        <w:rPr>
          <w:b/>
          <w:bCs/>
          <w:sz w:val="28"/>
          <w:szCs w:val="28"/>
        </w:rPr>
        <w:t>Isaiah 11:1</w:t>
      </w:r>
      <w:r w:rsidR="00C61015">
        <w:rPr>
          <w:b/>
          <w:bCs/>
          <w:sz w:val="28"/>
          <w:szCs w:val="28"/>
        </w:rPr>
        <w:t>0</w:t>
      </w:r>
      <w:r w:rsidRPr="0033702A">
        <w:rPr>
          <w:sz w:val="28"/>
          <w:szCs w:val="28"/>
        </w:rPr>
        <w:t xml:space="preserve"> [HCSB]</w:t>
      </w:r>
    </w:p>
    <w:p w14:paraId="5AF38039" w14:textId="72532804" w:rsidR="0033702A" w:rsidRPr="009D2228" w:rsidRDefault="00C61015" w:rsidP="00C61015">
      <w:pPr>
        <w:pStyle w:val="ListParagraph"/>
        <w:numPr>
          <w:ilvl w:val="1"/>
          <w:numId w:val="1"/>
        </w:numPr>
        <w:spacing w:after="0"/>
        <w:rPr>
          <w:sz w:val="28"/>
          <w:szCs w:val="28"/>
        </w:rPr>
      </w:pPr>
      <w:r w:rsidRPr="009D2228">
        <w:rPr>
          <w:i/>
          <w:iCs/>
          <w:sz w:val="28"/>
          <w:szCs w:val="28"/>
        </w:rPr>
        <w:t>On that day the root of Jesse</w:t>
      </w:r>
      <w:r w:rsidR="009D2228" w:rsidRPr="009D2228">
        <w:rPr>
          <w:i/>
          <w:iCs/>
          <w:sz w:val="28"/>
          <w:szCs w:val="28"/>
        </w:rPr>
        <w:t xml:space="preserve"> </w:t>
      </w:r>
      <w:r w:rsidRPr="009D2228">
        <w:rPr>
          <w:i/>
          <w:iCs/>
          <w:sz w:val="28"/>
          <w:szCs w:val="28"/>
        </w:rPr>
        <w:t>will stand as a banner for the peoples.</w:t>
      </w:r>
      <w:r w:rsidR="009D2228" w:rsidRPr="009D2228">
        <w:rPr>
          <w:i/>
          <w:iCs/>
          <w:sz w:val="28"/>
          <w:szCs w:val="28"/>
        </w:rPr>
        <w:t xml:space="preserve"> </w:t>
      </w:r>
      <w:r w:rsidRPr="009D2228">
        <w:rPr>
          <w:i/>
          <w:iCs/>
          <w:sz w:val="28"/>
          <w:szCs w:val="28"/>
        </w:rPr>
        <w:t>The nations will seek Him,</w:t>
      </w:r>
      <w:r w:rsidR="009D2228" w:rsidRPr="009D2228">
        <w:rPr>
          <w:i/>
          <w:iCs/>
          <w:sz w:val="28"/>
          <w:szCs w:val="28"/>
        </w:rPr>
        <w:t xml:space="preserve"> </w:t>
      </w:r>
      <w:r w:rsidRPr="009D2228">
        <w:rPr>
          <w:i/>
          <w:iCs/>
          <w:sz w:val="28"/>
          <w:szCs w:val="28"/>
        </w:rPr>
        <w:t xml:space="preserve">and His resting place will be </w:t>
      </w:r>
      <w:proofErr w:type="spellStart"/>
      <w:r w:rsidRPr="009D2228">
        <w:rPr>
          <w:i/>
          <w:iCs/>
          <w:sz w:val="28"/>
          <w:szCs w:val="28"/>
        </w:rPr>
        <w:t>glorious.</w:t>
      </w:r>
      <w:proofErr w:type="spellEnd"/>
    </w:p>
    <w:sectPr w:rsidR="0033702A" w:rsidRPr="009D22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DBA6" w14:textId="77777777" w:rsidR="00CC3656" w:rsidRDefault="00CC3656" w:rsidP="00CF6734">
      <w:pPr>
        <w:spacing w:after="0" w:line="240" w:lineRule="auto"/>
      </w:pPr>
      <w:r>
        <w:separator/>
      </w:r>
    </w:p>
  </w:endnote>
  <w:endnote w:type="continuationSeparator" w:id="0">
    <w:p w14:paraId="2C4FCD7F" w14:textId="77777777" w:rsidR="00CC3656" w:rsidRDefault="00CC3656" w:rsidP="00CF6734">
      <w:pPr>
        <w:spacing w:after="0" w:line="240" w:lineRule="auto"/>
      </w:pPr>
      <w:r>
        <w:continuationSeparator/>
      </w:r>
    </w:p>
  </w:endnote>
  <w:endnote w:type="continuationNotice" w:id="1">
    <w:p w14:paraId="59141BA8" w14:textId="77777777" w:rsidR="00CC3656" w:rsidRDefault="00CC3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09240"/>
      <w:docPartObj>
        <w:docPartGallery w:val="Page Numbers (Bottom of Page)"/>
        <w:docPartUnique/>
      </w:docPartObj>
    </w:sdtPr>
    <w:sdtContent>
      <w:sdt>
        <w:sdtPr>
          <w:id w:val="1728636285"/>
          <w:docPartObj>
            <w:docPartGallery w:val="Page Numbers (Top of Page)"/>
            <w:docPartUnique/>
          </w:docPartObj>
        </w:sdtPr>
        <w:sdtContent>
          <w:p w14:paraId="3BC825B7" w14:textId="5E7A6765" w:rsidR="00CF6734" w:rsidRDefault="00AB0A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r>
              <w:rPr>
                <w:b/>
                <w:bCs/>
                <w:sz w:val="24"/>
                <w:szCs w:val="24"/>
              </w:rPr>
              <w:tab/>
            </w:r>
            <w:r>
              <w:rPr>
                <w:b/>
                <w:bCs/>
                <w:sz w:val="24"/>
                <w:szCs w:val="24"/>
              </w:rPr>
              <w:tab/>
              <w:t>Rediscovering our enthusiasm for Jesus!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00EC" w14:textId="77777777" w:rsidR="00CC3656" w:rsidRDefault="00CC3656" w:rsidP="00CF6734">
      <w:pPr>
        <w:spacing w:after="0" w:line="240" w:lineRule="auto"/>
      </w:pPr>
      <w:r>
        <w:separator/>
      </w:r>
    </w:p>
  </w:footnote>
  <w:footnote w:type="continuationSeparator" w:id="0">
    <w:p w14:paraId="77EE3AAB" w14:textId="77777777" w:rsidR="00CC3656" w:rsidRDefault="00CC3656" w:rsidP="00CF6734">
      <w:pPr>
        <w:spacing w:after="0" w:line="240" w:lineRule="auto"/>
      </w:pPr>
      <w:r>
        <w:continuationSeparator/>
      </w:r>
    </w:p>
  </w:footnote>
  <w:footnote w:type="continuationNotice" w:id="1">
    <w:p w14:paraId="01AE2F49" w14:textId="77777777" w:rsidR="00CC3656" w:rsidRDefault="00CC3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CCC6" w14:textId="25A25FCE" w:rsidR="00CF6734" w:rsidRDefault="00CF6734" w:rsidP="00CF6734">
    <w:pPr>
      <w:pStyle w:val="Header"/>
      <w:jc w:val="center"/>
      <w:rPr>
        <w:b/>
        <w:bCs/>
        <w:sz w:val="32"/>
        <w:szCs w:val="32"/>
      </w:rPr>
    </w:pPr>
    <w:r>
      <w:rPr>
        <w:b/>
        <w:bCs/>
        <w:noProof/>
        <w:sz w:val="32"/>
        <w:szCs w:val="32"/>
      </w:rPr>
      <w:drawing>
        <wp:anchor distT="0" distB="0" distL="114300" distR="114300" simplePos="0" relativeHeight="251658240" behindDoc="1" locked="0" layoutInCell="1" allowOverlap="1" wp14:anchorId="5C2CBA6F" wp14:editId="3AF9258B">
          <wp:simplePos x="0" y="0"/>
          <wp:positionH relativeFrom="margin">
            <wp:posOffset>273050</wp:posOffset>
          </wp:positionH>
          <wp:positionV relativeFrom="paragraph">
            <wp:posOffset>-148441</wp:posOffset>
          </wp:positionV>
          <wp:extent cx="838200" cy="838200"/>
          <wp:effectExtent l="0" t="0" r="0" b="0"/>
          <wp:wrapNone/>
          <wp:docPr id="81238436" name="Picture 81238436"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8436" name="Picture 1" descr="A black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3A77F2">
      <w:rPr>
        <w:b/>
        <w:bCs/>
        <w:sz w:val="32"/>
        <w:szCs w:val="32"/>
      </w:rPr>
      <w:t xml:space="preserve">Isaiah For You: </w:t>
    </w:r>
    <w:r>
      <w:rPr>
        <w:b/>
        <w:bCs/>
        <w:sz w:val="32"/>
        <w:szCs w:val="32"/>
      </w:rPr>
      <w:t>17 April</w:t>
    </w:r>
    <w:r w:rsidRPr="003A77F2">
      <w:rPr>
        <w:b/>
        <w:bCs/>
        <w:sz w:val="32"/>
        <w:szCs w:val="32"/>
      </w:rPr>
      <w:t xml:space="preserve"> 2024</w:t>
    </w:r>
  </w:p>
  <w:p w14:paraId="1332D34D" w14:textId="77777777" w:rsidR="00CF6734" w:rsidRDefault="00CF6734" w:rsidP="00CF6734">
    <w:pPr>
      <w:pStyle w:val="Header"/>
      <w:jc w:val="center"/>
      <w:rPr>
        <w:b/>
        <w:bCs/>
        <w:sz w:val="24"/>
        <w:szCs w:val="24"/>
      </w:rPr>
    </w:pPr>
    <w:r w:rsidRPr="00306F2D">
      <w:rPr>
        <w:b/>
        <w:bCs/>
        <w:i/>
        <w:iCs/>
        <w:sz w:val="24"/>
        <w:szCs w:val="24"/>
      </w:rPr>
      <w:t>Based on the book by Tim Chester</w:t>
    </w:r>
  </w:p>
  <w:p w14:paraId="1FE0DEC2" w14:textId="77777777" w:rsidR="00CF6734" w:rsidRPr="00684661" w:rsidRDefault="00CF6734" w:rsidP="00CF6734">
    <w:pPr>
      <w:pStyle w:val="Header"/>
      <w:jc w:val="center"/>
      <w:rPr>
        <w:b/>
        <w:bCs/>
        <w:sz w:val="24"/>
        <w:szCs w:val="24"/>
      </w:rPr>
    </w:pPr>
    <w:r>
      <w:rPr>
        <w:b/>
        <w:bCs/>
        <w:sz w:val="24"/>
        <w:szCs w:val="24"/>
      </w:rPr>
      <w:t>Mike Dunne (mdunne@outlook.com)</w:t>
    </w:r>
  </w:p>
  <w:p w14:paraId="10CE6B48" w14:textId="77777777" w:rsidR="00CF6734" w:rsidRDefault="00CF6734" w:rsidP="00CF6734">
    <w:pPr>
      <w:pStyle w:val="Header"/>
      <w:jc w:val="center"/>
      <w:rPr>
        <w:b/>
        <w:bCs/>
        <w:i/>
        <w:iCs/>
        <w:sz w:val="20"/>
        <w:szCs w:val="20"/>
      </w:rPr>
    </w:pPr>
  </w:p>
  <w:p w14:paraId="59F6627A" w14:textId="77777777" w:rsidR="00CF6734" w:rsidRPr="00306F2D" w:rsidRDefault="00CF6734" w:rsidP="00CF6734">
    <w:pPr>
      <w:pStyle w:val="Header"/>
      <w:jc w:val="center"/>
      <w:rPr>
        <w:b/>
        <w:bCs/>
        <w:i/>
        <w:iCs/>
        <w:sz w:val="20"/>
        <w:szCs w:val="20"/>
      </w:rPr>
    </w:pPr>
  </w:p>
  <w:p w14:paraId="266398A1" w14:textId="77777777" w:rsidR="00CF6734" w:rsidRDefault="00CF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AB0"/>
    <w:multiLevelType w:val="hybridMultilevel"/>
    <w:tmpl w:val="E3E80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0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07"/>
    <w:rsid w:val="00053C11"/>
    <w:rsid w:val="00073F5A"/>
    <w:rsid w:val="000B4B70"/>
    <w:rsid w:val="000B6573"/>
    <w:rsid w:val="000C57BE"/>
    <w:rsid w:val="0013712D"/>
    <w:rsid w:val="0017392F"/>
    <w:rsid w:val="001A17D3"/>
    <w:rsid w:val="001C6B45"/>
    <w:rsid w:val="001F3F12"/>
    <w:rsid w:val="002760A3"/>
    <w:rsid w:val="002A5FFC"/>
    <w:rsid w:val="002C7AA0"/>
    <w:rsid w:val="002D5E66"/>
    <w:rsid w:val="00304D07"/>
    <w:rsid w:val="00313E4A"/>
    <w:rsid w:val="00333BAC"/>
    <w:rsid w:val="0033702A"/>
    <w:rsid w:val="00337FBA"/>
    <w:rsid w:val="003D440F"/>
    <w:rsid w:val="00405304"/>
    <w:rsid w:val="004E66FB"/>
    <w:rsid w:val="005161DF"/>
    <w:rsid w:val="00596D0E"/>
    <w:rsid w:val="005B547D"/>
    <w:rsid w:val="005C0CEE"/>
    <w:rsid w:val="00635DAB"/>
    <w:rsid w:val="00652907"/>
    <w:rsid w:val="006B7CB8"/>
    <w:rsid w:val="00712407"/>
    <w:rsid w:val="00792CAF"/>
    <w:rsid w:val="007D37BB"/>
    <w:rsid w:val="007D5990"/>
    <w:rsid w:val="007D5EA6"/>
    <w:rsid w:val="0087298A"/>
    <w:rsid w:val="008872A3"/>
    <w:rsid w:val="008C1FDE"/>
    <w:rsid w:val="0098118F"/>
    <w:rsid w:val="00991E95"/>
    <w:rsid w:val="00996E8B"/>
    <w:rsid w:val="009B31DB"/>
    <w:rsid w:val="009D2228"/>
    <w:rsid w:val="009D6784"/>
    <w:rsid w:val="009E1B13"/>
    <w:rsid w:val="00A06505"/>
    <w:rsid w:val="00AB0746"/>
    <w:rsid w:val="00AB0A3D"/>
    <w:rsid w:val="00AE1C93"/>
    <w:rsid w:val="00B24C26"/>
    <w:rsid w:val="00B43F8E"/>
    <w:rsid w:val="00B668C7"/>
    <w:rsid w:val="00B728F3"/>
    <w:rsid w:val="00BF6F0C"/>
    <w:rsid w:val="00C54454"/>
    <w:rsid w:val="00C61015"/>
    <w:rsid w:val="00CB5A10"/>
    <w:rsid w:val="00CC3656"/>
    <w:rsid w:val="00CD263B"/>
    <w:rsid w:val="00CF6734"/>
    <w:rsid w:val="00D35DFD"/>
    <w:rsid w:val="00E26FEA"/>
    <w:rsid w:val="00E3630D"/>
    <w:rsid w:val="00E53763"/>
    <w:rsid w:val="00E8774E"/>
    <w:rsid w:val="00EC0C1C"/>
    <w:rsid w:val="00F9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20B0"/>
  <w15:chartTrackingRefBased/>
  <w15:docId w15:val="{68085F57-C553-4B7D-BFA5-065ECBCC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07"/>
  </w:style>
  <w:style w:type="paragraph" w:styleId="Heading1">
    <w:name w:val="heading 1"/>
    <w:basedOn w:val="Normal"/>
    <w:next w:val="Normal"/>
    <w:link w:val="Heading1Char"/>
    <w:uiPriority w:val="9"/>
    <w:qFormat/>
    <w:rsid w:val="007124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24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24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24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24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24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24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24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24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24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24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24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24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24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24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24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2407"/>
    <w:rPr>
      <w:rFonts w:eastAsiaTheme="majorEastAsia" w:cstheme="majorBidi"/>
      <w:color w:val="272727" w:themeColor="text1" w:themeTint="D8"/>
    </w:rPr>
  </w:style>
  <w:style w:type="paragraph" w:styleId="Title">
    <w:name w:val="Title"/>
    <w:basedOn w:val="Normal"/>
    <w:next w:val="Normal"/>
    <w:link w:val="TitleChar"/>
    <w:uiPriority w:val="10"/>
    <w:qFormat/>
    <w:rsid w:val="007124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24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24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2407"/>
    <w:pPr>
      <w:spacing w:before="160"/>
      <w:jc w:val="center"/>
    </w:pPr>
    <w:rPr>
      <w:i/>
      <w:iCs/>
      <w:color w:val="404040" w:themeColor="text1" w:themeTint="BF"/>
    </w:rPr>
  </w:style>
  <w:style w:type="character" w:customStyle="1" w:styleId="QuoteChar">
    <w:name w:val="Quote Char"/>
    <w:basedOn w:val="DefaultParagraphFont"/>
    <w:link w:val="Quote"/>
    <w:uiPriority w:val="29"/>
    <w:rsid w:val="00712407"/>
    <w:rPr>
      <w:i/>
      <w:iCs/>
      <w:color w:val="404040" w:themeColor="text1" w:themeTint="BF"/>
    </w:rPr>
  </w:style>
  <w:style w:type="paragraph" w:styleId="ListParagraph">
    <w:name w:val="List Paragraph"/>
    <w:basedOn w:val="Normal"/>
    <w:uiPriority w:val="34"/>
    <w:qFormat/>
    <w:rsid w:val="00712407"/>
    <w:pPr>
      <w:ind w:left="720"/>
      <w:contextualSpacing/>
    </w:pPr>
  </w:style>
  <w:style w:type="character" w:styleId="IntenseEmphasis">
    <w:name w:val="Intense Emphasis"/>
    <w:basedOn w:val="DefaultParagraphFont"/>
    <w:uiPriority w:val="21"/>
    <w:qFormat/>
    <w:rsid w:val="00712407"/>
    <w:rPr>
      <w:i/>
      <w:iCs/>
      <w:color w:val="0F4761" w:themeColor="accent1" w:themeShade="BF"/>
    </w:rPr>
  </w:style>
  <w:style w:type="paragraph" w:styleId="IntenseQuote">
    <w:name w:val="Intense Quote"/>
    <w:basedOn w:val="Normal"/>
    <w:next w:val="Normal"/>
    <w:link w:val="IntenseQuoteChar"/>
    <w:uiPriority w:val="30"/>
    <w:qFormat/>
    <w:rsid w:val="007124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2407"/>
    <w:rPr>
      <w:i/>
      <w:iCs/>
      <w:color w:val="0F4761" w:themeColor="accent1" w:themeShade="BF"/>
    </w:rPr>
  </w:style>
  <w:style w:type="character" w:styleId="IntenseReference">
    <w:name w:val="Intense Reference"/>
    <w:basedOn w:val="DefaultParagraphFont"/>
    <w:uiPriority w:val="32"/>
    <w:qFormat/>
    <w:rsid w:val="00712407"/>
    <w:rPr>
      <w:b/>
      <w:bCs/>
      <w:smallCaps/>
      <w:color w:val="0F4761" w:themeColor="accent1" w:themeShade="BF"/>
      <w:spacing w:val="5"/>
    </w:rPr>
  </w:style>
  <w:style w:type="paragraph" w:styleId="Header">
    <w:name w:val="header"/>
    <w:basedOn w:val="Normal"/>
    <w:link w:val="HeaderChar"/>
    <w:uiPriority w:val="99"/>
    <w:unhideWhenUsed/>
    <w:rsid w:val="00CF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34"/>
  </w:style>
  <w:style w:type="paragraph" w:styleId="Footer">
    <w:name w:val="footer"/>
    <w:basedOn w:val="Normal"/>
    <w:link w:val="FooterChar"/>
    <w:uiPriority w:val="99"/>
    <w:unhideWhenUsed/>
    <w:rsid w:val="00CF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EE15A5FBFE1408013D63715217782" ma:contentTypeVersion="16" ma:contentTypeDescription="Create a new document." ma:contentTypeScope="" ma:versionID="041cd3ad7c5090ca4ccf6fd601e70ea1">
  <xsd:schema xmlns:xsd="http://www.w3.org/2001/XMLSchema" xmlns:xs="http://www.w3.org/2001/XMLSchema" xmlns:p="http://schemas.microsoft.com/office/2006/metadata/properties" xmlns:ns3="90116145-535f-423c-ad45-abb12ab9d168" xmlns:ns4="819e3b9d-ba0c-450d-b430-b6f8a95e9bb1" targetNamespace="http://schemas.microsoft.com/office/2006/metadata/properties" ma:root="true" ma:fieldsID="787423a3f5a84256054347acb43113cb" ns3:_="" ns4:_="">
    <xsd:import namespace="90116145-535f-423c-ad45-abb12ab9d168"/>
    <xsd:import namespace="819e3b9d-ba0c-450d-b430-b6f8a95e9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6145-535f-423c-ad45-abb12ab9d1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e3b9d-ba0c-450d-b430-b6f8a95e9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9e3b9d-ba0c-450d-b430-b6f8a95e9bb1" xsi:nil="true"/>
  </documentManagement>
</p:properties>
</file>

<file path=customXml/itemProps1.xml><?xml version="1.0" encoding="utf-8"?>
<ds:datastoreItem xmlns:ds="http://schemas.openxmlformats.org/officeDocument/2006/customXml" ds:itemID="{BD12DCE3-491B-456D-B335-64FDA8C1835D}">
  <ds:schemaRefs>
    <ds:schemaRef ds:uri="http://schemas.microsoft.com/sharepoint/v3/contenttype/forms"/>
  </ds:schemaRefs>
</ds:datastoreItem>
</file>

<file path=customXml/itemProps2.xml><?xml version="1.0" encoding="utf-8"?>
<ds:datastoreItem xmlns:ds="http://schemas.openxmlformats.org/officeDocument/2006/customXml" ds:itemID="{0EEB22AE-8BE8-480A-A660-DA3A707D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6145-535f-423c-ad45-abb12ab9d168"/>
    <ds:schemaRef ds:uri="819e3b9d-ba0c-450d-b430-b6f8a95e9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F6D3C-898A-4EA3-9F4F-5F9C7B2ECF5F}">
  <ds:schemaRefs>
    <ds:schemaRef ds:uri="http://schemas.microsoft.com/office/2006/metadata/properties"/>
    <ds:schemaRef ds:uri="http://schemas.microsoft.com/office/infopath/2007/PartnerControls"/>
    <ds:schemaRef ds:uri="819e3b9d-ba0c-450d-b430-b6f8a95e9bb1"/>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Dunne</dc:creator>
  <cp:keywords/>
  <dc:description/>
  <cp:lastModifiedBy>Mike Dunne</cp:lastModifiedBy>
  <cp:revision>42</cp:revision>
  <dcterms:created xsi:type="dcterms:W3CDTF">2024-04-15T00:04:00Z</dcterms:created>
  <dcterms:modified xsi:type="dcterms:W3CDTF">2024-04-17T15:47:00Z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0x0101007A3EE15A5FBFE1408013D63715217782</vt:lpwstr>
  </property>
</Properties>
</file>