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143C" w14:textId="77777777" w:rsidR="0018697F" w:rsidRPr="00424E76" w:rsidRDefault="00DE03FA">
      <w:pPr>
        <w:pStyle w:val="Body"/>
        <w:jc w:val="center"/>
        <w:rPr>
          <w:b/>
          <w:bCs/>
          <w:sz w:val="36"/>
          <w:szCs w:val="32"/>
        </w:rPr>
      </w:pPr>
      <w:r w:rsidRPr="00424E76">
        <w:rPr>
          <w:b/>
          <w:bCs/>
          <w:sz w:val="36"/>
          <w:szCs w:val="32"/>
        </w:rPr>
        <w:t>Heavenly Wealth</w:t>
      </w:r>
    </w:p>
    <w:p w14:paraId="60550C33" w14:textId="77777777" w:rsidR="0018697F" w:rsidRPr="00424E76" w:rsidRDefault="00DE03FA">
      <w:pPr>
        <w:pStyle w:val="Body"/>
        <w:jc w:val="center"/>
        <w:rPr>
          <w:b/>
          <w:bCs/>
          <w:sz w:val="32"/>
          <w:szCs w:val="30"/>
        </w:rPr>
      </w:pPr>
      <w:r w:rsidRPr="00424E76">
        <w:rPr>
          <w:b/>
          <w:bCs/>
          <w:sz w:val="32"/>
          <w:szCs w:val="30"/>
        </w:rPr>
        <w:t>7: Jesus’ Message to the Churches pt. 3</w:t>
      </w:r>
    </w:p>
    <w:p w14:paraId="39C1E887" w14:textId="77777777" w:rsidR="0018697F" w:rsidRPr="00424E76" w:rsidRDefault="00DE03FA">
      <w:pPr>
        <w:pStyle w:val="Body"/>
        <w:jc w:val="center"/>
        <w:rPr>
          <w:sz w:val="28"/>
          <w:szCs w:val="26"/>
        </w:rPr>
      </w:pPr>
      <w:r w:rsidRPr="00424E76">
        <w:rPr>
          <w:sz w:val="28"/>
          <w:szCs w:val="26"/>
        </w:rPr>
        <w:t>February 14, 2021</w:t>
      </w:r>
      <w:r w:rsidRPr="00424E76">
        <w:rPr>
          <w:sz w:val="28"/>
          <w:szCs w:val="26"/>
        </w:rPr>
        <w:tab/>
        <w:t>Revelation 2:8-11</w:t>
      </w:r>
    </w:p>
    <w:p w14:paraId="5F026160" w14:textId="77777777" w:rsidR="0018697F" w:rsidRPr="00424E76" w:rsidRDefault="00DE03FA">
      <w:pPr>
        <w:pStyle w:val="Body"/>
        <w:jc w:val="center"/>
        <w:rPr>
          <w:sz w:val="28"/>
          <w:szCs w:val="26"/>
        </w:rPr>
      </w:pPr>
      <w:r w:rsidRPr="00424E76">
        <w:rPr>
          <w:sz w:val="28"/>
          <w:szCs w:val="26"/>
        </w:rPr>
        <w:t>Dr. D. Allen Hays</w:t>
      </w:r>
    </w:p>
    <w:p w14:paraId="795E9403" w14:textId="77777777" w:rsidR="0018697F" w:rsidRPr="00424E76" w:rsidRDefault="0018697F">
      <w:pPr>
        <w:pStyle w:val="Body"/>
        <w:jc w:val="center"/>
        <w:rPr>
          <w:sz w:val="28"/>
          <w:szCs w:val="26"/>
        </w:rPr>
      </w:pPr>
    </w:p>
    <w:p w14:paraId="3C6125C2" w14:textId="77777777" w:rsidR="0018697F" w:rsidRPr="00424E76" w:rsidRDefault="00DE03FA">
      <w:pPr>
        <w:pStyle w:val="Body"/>
        <w:jc w:val="center"/>
        <w:rPr>
          <w:i/>
          <w:iCs/>
          <w:sz w:val="24"/>
          <w:szCs w:val="24"/>
        </w:rPr>
      </w:pPr>
      <w:r w:rsidRPr="00424E76">
        <w:rPr>
          <w:i/>
          <w:iCs/>
          <w:sz w:val="24"/>
          <w:szCs w:val="24"/>
        </w:rPr>
        <w:t>Connect - Grow - Serve - Go</w:t>
      </w:r>
    </w:p>
    <w:p w14:paraId="75F26841" w14:textId="77777777" w:rsidR="0018697F" w:rsidRPr="00424E76" w:rsidRDefault="0018697F">
      <w:pPr>
        <w:pStyle w:val="Body"/>
        <w:rPr>
          <w:sz w:val="24"/>
          <w:szCs w:val="24"/>
        </w:rPr>
      </w:pPr>
    </w:p>
    <w:p w14:paraId="6F966B37" w14:textId="77777777" w:rsidR="0018697F" w:rsidRPr="00424E76" w:rsidRDefault="0018697F">
      <w:pPr>
        <w:pStyle w:val="Body"/>
        <w:rPr>
          <w:b/>
          <w:bCs/>
          <w:sz w:val="28"/>
          <w:szCs w:val="26"/>
        </w:rPr>
      </w:pPr>
    </w:p>
    <w:p w14:paraId="789C0281" w14:textId="77777777" w:rsidR="0018697F" w:rsidRPr="00424E76" w:rsidRDefault="0018697F">
      <w:pPr>
        <w:pStyle w:val="Body"/>
        <w:rPr>
          <w:b/>
          <w:bCs/>
          <w:sz w:val="28"/>
          <w:szCs w:val="26"/>
        </w:rPr>
      </w:pPr>
    </w:p>
    <w:p w14:paraId="141913DD" w14:textId="77777777" w:rsidR="0018697F" w:rsidRPr="00424E76" w:rsidRDefault="0018697F">
      <w:pPr>
        <w:pStyle w:val="Body"/>
        <w:rPr>
          <w:b/>
          <w:bCs/>
          <w:sz w:val="28"/>
          <w:szCs w:val="26"/>
        </w:rPr>
      </w:pPr>
    </w:p>
    <w:p w14:paraId="211BC8A6" w14:textId="77777777" w:rsidR="0018697F" w:rsidRPr="00424E76" w:rsidRDefault="0018697F">
      <w:pPr>
        <w:pStyle w:val="Body"/>
        <w:rPr>
          <w:b/>
          <w:bCs/>
          <w:sz w:val="28"/>
          <w:szCs w:val="26"/>
        </w:rPr>
      </w:pPr>
    </w:p>
    <w:p w14:paraId="41ED4718" w14:textId="77777777" w:rsidR="0018697F" w:rsidRPr="00424E76" w:rsidRDefault="00DE03FA">
      <w:pPr>
        <w:pStyle w:val="Body"/>
        <w:numPr>
          <w:ilvl w:val="0"/>
          <w:numId w:val="2"/>
        </w:numPr>
        <w:rPr>
          <w:b/>
          <w:bCs/>
          <w:sz w:val="28"/>
          <w:szCs w:val="26"/>
        </w:rPr>
      </w:pPr>
      <w:r w:rsidRPr="00424E76">
        <w:rPr>
          <w:b/>
          <w:bCs/>
          <w:sz w:val="28"/>
          <w:szCs w:val="26"/>
        </w:rPr>
        <w:t xml:space="preserve">The </w:t>
      </w:r>
      <w:r w:rsidRPr="00424E76">
        <w:rPr>
          <w:b/>
          <w:bCs/>
          <w:sz w:val="28"/>
          <w:szCs w:val="26"/>
          <w:u w:val="single"/>
        </w:rPr>
        <w:t>____________________</w:t>
      </w:r>
      <w:r w:rsidRPr="00424E76">
        <w:rPr>
          <w:b/>
          <w:bCs/>
          <w:sz w:val="28"/>
          <w:szCs w:val="26"/>
        </w:rPr>
        <w:t xml:space="preserve"> of Persecution. (2:8-9)</w:t>
      </w:r>
    </w:p>
    <w:p w14:paraId="46CD45CD" w14:textId="77777777" w:rsidR="0018697F" w:rsidRPr="00424E76" w:rsidRDefault="0018697F">
      <w:pPr>
        <w:pStyle w:val="Body"/>
        <w:rPr>
          <w:b/>
          <w:bCs/>
          <w:sz w:val="28"/>
          <w:szCs w:val="26"/>
        </w:rPr>
      </w:pPr>
    </w:p>
    <w:p w14:paraId="4BFB9A65" w14:textId="77777777" w:rsidR="0018697F" w:rsidRPr="00424E76" w:rsidRDefault="0018697F">
      <w:pPr>
        <w:pStyle w:val="Body"/>
        <w:rPr>
          <w:sz w:val="28"/>
          <w:szCs w:val="26"/>
        </w:rPr>
      </w:pPr>
    </w:p>
    <w:p w14:paraId="0E5EF521" w14:textId="77777777" w:rsidR="0018697F" w:rsidRPr="00424E76" w:rsidRDefault="0018697F">
      <w:pPr>
        <w:pStyle w:val="Body"/>
        <w:rPr>
          <w:sz w:val="28"/>
          <w:szCs w:val="26"/>
        </w:rPr>
      </w:pPr>
    </w:p>
    <w:p w14:paraId="6BEE9DB2" w14:textId="77777777" w:rsidR="0018697F" w:rsidRPr="00424E76" w:rsidRDefault="0018697F">
      <w:pPr>
        <w:pStyle w:val="Body"/>
        <w:rPr>
          <w:sz w:val="28"/>
          <w:szCs w:val="26"/>
        </w:rPr>
      </w:pPr>
    </w:p>
    <w:p w14:paraId="5C481291" w14:textId="77777777" w:rsidR="0018697F" w:rsidRPr="00424E76" w:rsidRDefault="0018697F">
      <w:pPr>
        <w:pStyle w:val="Body"/>
        <w:rPr>
          <w:sz w:val="28"/>
          <w:szCs w:val="26"/>
        </w:rPr>
      </w:pPr>
    </w:p>
    <w:p w14:paraId="53FD3152" w14:textId="77777777" w:rsidR="0018697F" w:rsidRPr="00424E76" w:rsidRDefault="0018697F">
      <w:pPr>
        <w:pStyle w:val="Body"/>
        <w:rPr>
          <w:sz w:val="28"/>
          <w:szCs w:val="26"/>
        </w:rPr>
      </w:pPr>
    </w:p>
    <w:p w14:paraId="3359FF2A" w14:textId="77777777" w:rsidR="0018697F" w:rsidRPr="00424E76" w:rsidRDefault="0018697F">
      <w:pPr>
        <w:pStyle w:val="Body"/>
        <w:rPr>
          <w:sz w:val="28"/>
          <w:szCs w:val="26"/>
        </w:rPr>
      </w:pPr>
    </w:p>
    <w:p w14:paraId="1E9EC913" w14:textId="77777777" w:rsidR="0018697F" w:rsidRPr="00424E76" w:rsidRDefault="0018697F">
      <w:pPr>
        <w:pStyle w:val="Body"/>
        <w:rPr>
          <w:sz w:val="28"/>
          <w:szCs w:val="26"/>
        </w:rPr>
      </w:pPr>
    </w:p>
    <w:p w14:paraId="4C949712" w14:textId="77777777" w:rsidR="0018697F" w:rsidRPr="00424E76" w:rsidRDefault="0018697F">
      <w:pPr>
        <w:pStyle w:val="Body"/>
        <w:rPr>
          <w:sz w:val="28"/>
          <w:szCs w:val="26"/>
        </w:rPr>
      </w:pPr>
    </w:p>
    <w:p w14:paraId="7B747E14" w14:textId="77777777" w:rsidR="0018697F" w:rsidRPr="00424E76" w:rsidRDefault="0018697F">
      <w:pPr>
        <w:pStyle w:val="Body"/>
        <w:rPr>
          <w:b/>
          <w:bCs/>
          <w:sz w:val="28"/>
          <w:szCs w:val="26"/>
        </w:rPr>
      </w:pPr>
    </w:p>
    <w:p w14:paraId="3F15BEBA" w14:textId="77777777" w:rsidR="0018697F" w:rsidRPr="00424E76" w:rsidRDefault="00DE03FA">
      <w:pPr>
        <w:pStyle w:val="Body"/>
        <w:numPr>
          <w:ilvl w:val="0"/>
          <w:numId w:val="2"/>
        </w:numPr>
        <w:rPr>
          <w:b/>
          <w:bCs/>
          <w:sz w:val="28"/>
          <w:szCs w:val="26"/>
        </w:rPr>
      </w:pPr>
      <w:r w:rsidRPr="00424E76">
        <w:rPr>
          <w:b/>
          <w:bCs/>
          <w:sz w:val="28"/>
          <w:szCs w:val="26"/>
        </w:rPr>
        <w:t xml:space="preserve">The </w:t>
      </w:r>
      <w:r w:rsidRPr="00424E76">
        <w:rPr>
          <w:b/>
          <w:bCs/>
          <w:sz w:val="28"/>
          <w:szCs w:val="26"/>
          <w:u w:val="single"/>
        </w:rPr>
        <w:t>____________________</w:t>
      </w:r>
      <w:r w:rsidRPr="00424E76">
        <w:rPr>
          <w:b/>
          <w:bCs/>
          <w:sz w:val="28"/>
          <w:szCs w:val="26"/>
        </w:rPr>
        <w:t xml:space="preserve"> of Faithfulness. (2:10)</w:t>
      </w:r>
    </w:p>
    <w:p w14:paraId="4042A9FB" w14:textId="77777777" w:rsidR="0018697F" w:rsidRPr="00424E76" w:rsidRDefault="0018697F">
      <w:pPr>
        <w:pStyle w:val="Body"/>
        <w:rPr>
          <w:b/>
          <w:bCs/>
          <w:sz w:val="28"/>
          <w:szCs w:val="26"/>
        </w:rPr>
      </w:pPr>
    </w:p>
    <w:p w14:paraId="587FD5CD" w14:textId="77777777" w:rsidR="0018697F" w:rsidRPr="00424E76" w:rsidRDefault="0018697F">
      <w:pPr>
        <w:pStyle w:val="Body"/>
        <w:rPr>
          <w:sz w:val="28"/>
          <w:szCs w:val="26"/>
        </w:rPr>
      </w:pPr>
    </w:p>
    <w:p w14:paraId="3B3A0E96" w14:textId="77777777" w:rsidR="0018697F" w:rsidRPr="00424E76" w:rsidRDefault="0018697F">
      <w:pPr>
        <w:pStyle w:val="Body"/>
        <w:rPr>
          <w:sz w:val="28"/>
          <w:szCs w:val="26"/>
        </w:rPr>
      </w:pPr>
    </w:p>
    <w:p w14:paraId="3D4E66A9" w14:textId="77777777" w:rsidR="0018697F" w:rsidRPr="00424E76" w:rsidRDefault="0018697F">
      <w:pPr>
        <w:pStyle w:val="Body"/>
        <w:rPr>
          <w:sz w:val="28"/>
          <w:szCs w:val="26"/>
        </w:rPr>
      </w:pPr>
    </w:p>
    <w:p w14:paraId="03C536E4" w14:textId="77777777" w:rsidR="0018697F" w:rsidRPr="00424E76" w:rsidRDefault="0018697F">
      <w:pPr>
        <w:pStyle w:val="Body"/>
        <w:rPr>
          <w:sz w:val="28"/>
          <w:szCs w:val="26"/>
        </w:rPr>
      </w:pPr>
    </w:p>
    <w:p w14:paraId="343E0348" w14:textId="77777777" w:rsidR="0018697F" w:rsidRPr="00424E76" w:rsidRDefault="0018697F">
      <w:pPr>
        <w:pStyle w:val="Body"/>
        <w:rPr>
          <w:sz w:val="28"/>
          <w:szCs w:val="26"/>
        </w:rPr>
      </w:pPr>
    </w:p>
    <w:p w14:paraId="4A10B2FA" w14:textId="77777777" w:rsidR="0018697F" w:rsidRPr="00424E76" w:rsidRDefault="0018697F">
      <w:pPr>
        <w:pStyle w:val="Body"/>
        <w:rPr>
          <w:sz w:val="28"/>
          <w:szCs w:val="26"/>
        </w:rPr>
      </w:pPr>
    </w:p>
    <w:p w14:paraId="7DAF0825" w14:textId="77777777" w:rsidR="0018697F" w:rsidRPr="00424E76" w:rsidRDefault="0018697F">
      <w:pPr>
        <w:pStyle w:val="Body"/>
        <w:rPr>
          <w:sz w:val="28"/>
          <w:szCs w:val="26"/>
        </w:rPr>
      </w:pPr>
    </w:p>
    <w:p w14:paraId="3ED85FCA" w14:textId="77777777" w:rsidR="0018697F" w:rsidRPr="00424E76" w:rsidRDefault="0018697F">
      <w:pPr>
        <w:pStyle w:val="Body"/>
        <w:rPr>
          <w:sz w:val="28"/>
          <w:szCs w:val="26"/>
        </w:rPr>
      </w:pPr>
    </w:p>
    <w:p w14:paraId="0DDF950A" w14:textId="77777777" w:rsidR="0018697F" w:rsidRPr="00424E76" w:rsidRDefault="0018697F">
      <w:pPr>
        <w:pStyle w:val="Body"/>
        <w:rPr>
          <w:b/>
          <w:bCs/>
          <w:sz w:val="28"/>
          <w:szCs w:val="26"/>
        </w:rPr>
      </w:pPr>
    </w:p>
    <w:p w14:paraId="55654D24" w14:textId="77777777" w:rsidR="0018697F" w:rsidRPr="00424E76" w:rsidRDefault="00DE03FA">
      <w:pPr>
        <w:pStyle w:val="Body"/>
        <w:numPr>
          <w:ilvl w:val="0"/>
          <w:numId w:val="2"/>
        </w:numPr>
        <w:rPr>
          <w:b/>
          <w:bCs/>
          <w:sz w:val="28"/>
          <w:szCs w:val="26"/>
        </w:rPr>
      </w:pPr>
      <w:r w:rsidRPr="00424E76">
        <w:rPr>
          <w:b/>
          <w:bCs/>
          <w:sz w:val="28"/>
          <w:szCs w:val="26"/>
        </w:rPr>
        <w:t xml:space="preserve">The </w:t>
      </w:r>
      <w:r w:rsidRPr="00424E76">
        <w:rPr>
          <w:b/>
          <w:bCs/>
          <w:sz w:val="28"/>
          <w:szCs w:val="26"/>
          <w:u w:val="single"/>
        </w:rPr>
        <w:t>___________________</w:t>
      </w:r>
      <w:r w:rsidRPr="00424E76">
        <w:rPr>
          <w:b/>
          <w:bCs/>
          <w:sz w:val="28"/>
          <w:szCs w:val="26"/>
        </w:rPr>
        <w:t xml:space="preserve"> of Faithfulness. (2:10-11)</w:t>
      </w:r>
    </w:p>
    <w:p w14:paraId="2A4D33DF" w14:textId="77777777" w:rsidR="0018697F" w:rsidRPr="00424E76" w:rsidRDefault="0018697F">
      <w:pPr>
        <w:pStyle w:val="Body"/>
      </w:pPr>
    </w:p>
    <w:sectPr w:rsidR="0018697F" w:rsidRPr="00424E76" w:rsidSect="00424E76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D740C" w14:textId="77777777" w:rsidR="00DE03FA" w:rsidRDefault="00DE03FA">
      <w:r>
        <w:separator/>
      </w:r>
    </w:p>
  </w:endnote>
  <w:endnote w:type="continuationSeparator" w:id="0">
    <w:p w14:paraId="18A141D8" w14:textId="77777777" w:rsidR="00DE03FA" w:rsidRDefault="00DE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A99FF" w14:textId="77777777" w:rsidR="0018697F" w:rsidRDefault="001869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35E59" w14:textId="77777777" w:rsidR="00DE03FA" w:rsidRDefault="00DE03FA">
      <w:r>
        <w:separator/>
      </w:r>
    </w:p>
  </w:footnote>
  <w:footnote w:type="continuationSeparator" w:id="0">
    <w:p w14:paraId="3A888BAA" w14:textId="77777777" w:rsidR="00DE03FA" w:rsidRDefault="00DE0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EBBC3" w14:textId="77777777" w:rsidR="0018697F" w:rsidRDefault="001869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9589D"/>
    <w:multiLevelType w:val="hybridMultilevel"/>
    <w:tmpl w:val="D9A885DC"/>
    <w:numStyleLink w:val="Harvard"/>
  </w:abstractNum>
  <w:abstractNum w:abstractNumId="1" w15:restartNumberingAfterBreak="0">
    <w:nsid w:val="36BF6B62"/>
    <w:multiLevelType w:val="hybridMultilevel"/>
    <w:tmpl w:val="D9A885DC"/>
    <w:styleLink w:val="Harvard"/>
    <w:lvl w:ilvl="0" w:tplc="CF740E7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22CFE0">
      <w:start w:val="1"/>
      <w:numFmt w:val="upperLetter"/>
      <w:lvlText w:val="%2."/>
      <w:lvlJc w:val="left"/>
      <w:pPr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401D0A">
      <w:start w:val="1"/>
      <w:numFmt w:val="decimal"/>
      <w:lvlText w:val="%3."/>
      <w:lvlJc w:val="left"/>
      <w:pPr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0D4D0">
      <w:start w:val="1"/>
      <w:numFmt w:val="lowerLetter"/>
      <w:lvlText w:val="%4)"/>
      <w:lvlJc w:val="left"/>
      <w:pPr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8EBFA6">
      <w:start w:val="1"/>
      <w:numFmt w:val="decimal"/>
      <w:lvlText w:val="(%5)"/>
      <w:lvlJc w:val="left"/>
      <w:pPr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1223CA">
      <w:start w:val="1"/>
      <w:numFmt w:val="lowerLetter"/>
      <w:lvlText w:val="(%6)"/>
      <w:lvlJc w:val="left"/>
      <w:pPr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0ECACC">
      <w:start w:val="1"/>
      <w:numFmt w:val="lowerRoman"/>
      <w:lvlText w:val="%7)"/>
      <w:lvlJc w:val="left"/>
      <w:pPr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8ECB4">
      <w:start w:val="1"/>
      <w:numFmt w:val="decimal"/>
      <w:lvlText w:val="(%8)"/>
      <w:lvlJc w:val="left"/>
      <w:pPr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0BEBC">
      <w:start w:val="1"/>
      <w:numFmt w:val="lowerLetter"/>
      <w:lvlText w:val="(%9)"/>
      <w:lvlJc w:val="left"/>
      <w:pPr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97F"/>
    <w:rsid w:val="0018697F"/>
    <w:rsid w:val="00424E76"/>
    <w:rsid w:val="00D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1ABC"/>
  <w15:docId w15:val="{7483CEBA-693D-40B2-9D77-B998D6B3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2</cp:revision>
  <dcterms:created xsi:type="dcterms:W3CDTF">2021-02-10T17:52:00Z</dcterms:created>
  <dcterms:modified xsi:type="dcterms:W3CDTF">2021-02-10T17:52:00Z</dcterms:modified>
</cp:coreProperties>
</file>